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96" w:type="pct"/>
        <w:tblInd w:w="108" w:type="dxa"/>
        <w:tblLook w:val="01E0" w:firstRow="1" w:lastRow="1" w:firstColumn="1" w:lastColumn="1" w:noHBand="0" w:noVBand="0"/>
      </w:tblPr>
      <w:tblGrid>
        <w:gridCol w:w="4161"/>
        <w:gridCol w:w="1164"/>
        <w:gridCol w:w="4106"/>
      </w:tblGrid>
      <w:tr w:rsidR="00932B4A" w:rsidTr="00A62D97">
        <w:trPr>
          <w:trHeight w:val="1842"/>
        </w:trPr>
        <w:tc>
          <w:tcPr>
            <w:tcW w:w="2206" w:type="pct"/>
          </w:tcPr>
          <w:p w:rsidR="0076545C" w:rsidRDefault="00A76774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2605405</wp:posOffset>
                  </wp:positionH>
                  <wp:positionV relativeFrom="paragraph">
                    <wp:posOffset>88900</wp:posOffset>
                  </wp:positionV>
                  <wp:extent cx="768350" cy="78422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784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2B4A" w:rsidRPr="0076545C">
              <w:rPr>
                <w:kern w:val="30"/>
                <w:sz w:val="28"/>
                <w:szCs w:val="28"/>
              </w:rPr>
              <w:t xml:space="preserve">МИНИСТЕРСТВО ЗЕМЕЛЬНЫХ И ИМУЩЕСТВЕННЫХ ОТНОШЕНИЙ </w:t>
            </w:r>
          </w:p>
          <w:p w:rsidR="0040626A" w:rsidRPr="0040626A" w:rsidRDefault="00932B4A" w:rsidP="00A62D97">
            <w:pPr>
              <w:spacing w:line="300" w:lineRule="exact"/>
              <w:jc w:val="center"/>
              <w:rPr>
                <w:b/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РЕСПУБЛИКИ ТАТАРСТАН</w:t>
            </w:r>
          </w:p>
          <w:p w:rsidR="00932B4A" w:rsidRPr="00C00E05" w:rsidRDefault="00932B4A" w:rsidP="00A62D97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:rsidR="00932B4A" w:rsidRPr="00C00E05" w:rsidRDefault="00932B4A" w:rsidP="00626BC2">
            <w:pPr>
              <w:jc w:val="center"/>
            </w:pPr>
          </w:p>
        </w:tc>
        <w:tc>
          <w:tcPr>
            <w:tcW w:w="2177" w:type="pct"/>
          </w:tcPr>
          <w:p w:rsid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 xml:space="preserve">ТАТАРСТАН РЕСПУБЛИКАСЫНЫҢ  </w:t>
            </w:r>
          </w:p>
          <w:p w:rsidR="00932B4A" w:rsidRPr="0076545C" w:rsidRDefault="00932B4A" w:rsidP="00A62D97">
            <w:pPr>
              <w:spacing w:line="300" w:lineRule="exact"/>
              <w:jc w:val="center"/>
              <w:rPr>
                <w:kern w:val="30"/>
                <w:sz w:val="28"/>
                <w:szCs w:val="28"/>
              </w:rPr>
            </w:pPr>
            <w:r w:rsidRPr="0076545C">
              <w:rPr>
                <w:kern w:val="30"/>
                <w:sz w:val="28"/>
                <w:szCs w:val="28"/>
              </w:rPr>
              <w:t>ҖИР ҺӘМ МӨЛКӘТ МӨНӘСӘБӘТЛӘРЕ МИНИСТРЛЫГЫ</w:t>
            </w:r>
          </w:p>
          <w:p w:rsidR="00932B4A" w:rsidRDefault="00932B4A" w:rsidP="00A62D97">
            <w:pPr>
              <w:spacing w:line="300" w:lineRule="exact"/>
              <w:jc w:val="center"/>
            </w:pPr>
          </w:p>
        </w:tc>
      </w:tr>
    </w:tbl>
    <w:p w:rsidR="00461024" w:rsidRPr="00461024" w:rsidRDefault="00461024" w:rsidP="00461024">
      <w:pPr>
        <w:rPr>
          <w:vanish/>
        </w:rPr>
      </w:pPr>
    </w:p>
    <w:tbl>
      <w:tblPr>
        <w:tblW w:w="4894" w:type="pct"/>
        <w:tblInd w:w="108" w:type="dxa"/>
        <w:tblLook w:val="01E0" w:firstRow="1" w:lastRow="1" w:firstColumn="1" w:lastColumn="1" w:noHBand="0" w:noVBand="0"/>
      </w:tblPr>
      <w:tblGrid>
        <w:gridCol w:w="4247"/>
        <w:gridCol w:w="1190"/>
        <w:gridCol w:w="3990"/>
      </w:tblGrid>
      <w:tr w:rsidR="00461024" w:rsidRPr="004C6D5B" w:rsidTr="00A7208A">
        <w:tc>
          <w:tcPr>
            <w:tcW w:w="2253" w:type="pct"/>
            <w:tcBorders>
              <w:top w:val="single" w:sz="12" w:space="0" w:color="auto"/>
            </w:tcBorders>
            <w:shd w:val="clear" w:color="auto" w:fill="auto"/>
          </w:tcPr>
          <w:p w:rsidR="00E52D90" w:rsidRPr="00461024" w:rsidRDefault="00E52D90" w:rsidP="00461024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ПРИКАЗ</w:t>
            </w:r>
          </w:p>
          <w:p w:rsidR="00E52D90" w:rsidRDefault="00E52D90" w:rsidP="00461024">
            <w:pPr>
              <w:spacing w:before="360"/>
              <w:jc w:val="center"/>
            </w:pPr>
            <w:r w:rsidRPr="00461024">
              <w:rPr>
                <w:lang w:val="en-US"/>
              </w:rPr>
              <w:t>_________________</w:t>
            </w:r>
          </w:p>
        </w:tc>
        <w:tc>
          <w:tcPr>
            <w:tcW w:w="631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3348FF"/>
          <w:p w:rsidR="00E52D90" w:rsidRDefault="00E52D90" w:rsidP="003348FF"/>
          <w:p w:rsidR="00E52D90" w:rsidRDefault="00E52D90" w:rsidP="003348FF"/>
          <w:p w:rsidR="00E52D90" w:rsidRDefault="00E52D90" w:rsidP="003348FF"/>
          <w:p w:rsidR="00E52D90" w:rsidRDefault="00E52D90" w:rsidP="008D702B">
            <w:r>
              <w:t>г.</w:t>
            </w:r>
            <w:r w:rsidR="000F760C">
              <w:t xml:space="preserve"> </w:t>
            </w:r>
            <w:r>
              <w:t>Казань</w:t>
            </w:r>
          </w:p>
        </w:tc>
        <w:tc>
          <w:tcPr>
            <w:tcW w:w="2116" w:type="pct"/>
            <w:tcBorders>
              <w:top w:val="single" w:sz="12" w:space="0" w:color="auto"/>
            </w:tcBorders>
            <w:shd w:val="clear" w:color="auto" w:fill="auto"/>
          </w:tcPr>
          <w:p w:rsidR="00E52D90" w:rsidRDefault="00E52D90" w:rsidP="003348FF"/>
          <w:p w:rsidR="00E52D90" w:rsidRPr="00461024" w:rsidRDefault="00E52D90" w:rsidP="00461024">
            <w:pPr>
              <w:jc w:val="center"/>
              <w:rPr>
                <w:b/>
                <w:sz w:val="28"/>
                <w:szCs w:val="28"/>
              </w:rPr>
            </w:pPr>
            <w:r w:rsidRPr="00461024">
              <w:rPr>
                <w:b/>
                <w:sz w:val="28"/>
                <w:szCs w:val="28"/>
              </w:rPr>
              <w:t>БОЕРЫК</w:t>
            </w:r>
          </w:p>
          <w:p w:rsidR="00E52D90" w:rsidRPr="00461024" w:rsidRDefault="00E52D90" w:rsidP="003348FF">
            <w:pPr>
              <w:rPr>
                <w:lang w:val="en-US"/>
              </w:rPr>
            </w:pPr>
            <w:r>
              <w:t xml:space="preserve"> </w:t>
            </w:r>
          </w:p>
          <w:p w:rsidR="00E52D90" w:rsidRPr="004C6D5B" w:rsidRDefault="00E52D90" w:rsidP="00461024">
            <w:pPr>
              <w:jc w:val="center"/>
            </w:pPr>
            <w:r w:rsidRPr="00461024">
              <w:rPr>
                <w:sz w:val="28"/>
                <w:szCs w:val="28"/>
                <w:lang w:val="tt-RU"/>
              </w:rPr>
              <w:t xml:space="preserve">№ </w:t>
            </w:r>
            <w:r w:rsidRPr="00461024">
              <w:rPr>
                <w:sz w:val="20"/>
                <w:szCs w:val="20"/>
                <w:lang w:val="tt-RU"/>
              </w:rPr>
              <w:t>___________</w:t>
            </w:r>
            <w:r w:rsidRPr="00461024">
              <w:rPr>
                <w:sz w:val="20"/>
                <w:szCs w:val="20"/>
                <w:lang w:val="en-US"/>
              </w:rPr>
              <w:t>_</w:t>
            </w:r>
            <w:r w:rsidRPr="00461024">
              <w:rPr>
                <w:sz w:val="20"/>
                <w:szCs w:val="20"/>
                <w:lang w:val="tt-RU"/>
              </w:rPr>
              <w:t>_</w:t>
            </w:r>
          </w:p>
        </w:tc>
      </w:tr>
    </w:tbl>
    <w:p w:rsidR="00C00E05" w:rsidRPr="00D467DD" w:rsidRDefault="00C00E05" w:rsidP="008E04CE">
      <w:pPr>
        <w:spacing w:line="220" w:lineRule="exact"/>
        <w:jc w:val="center"/>
        <w:rPr>
          <w:color w:val="000000"/>
          <w:sz w:val="28"/>
          <w:szCs w:val="28"/>
        </w:rPr>
        <w:sectPr w:rsidR="00C00E05" w:rsidRPr="00D467DD" w:rsidSect="000F760C">
          <w:pgSz w:w="11906" w:h="16838"/>
          <w:pgMar w:top="709" w:right="1141" w:bottom="284" w:left="1134" w:header="709" w:footer="709" w:gutter="0"/>
          <w:cols w:space="708"/>
          <w:docGrid w:linePitch="360"/>
        </w:sectPr>
      </w:pPr>
    </w:p>
    <w:p w:rsidR="00FF3476" w:rsidRPr="00FF3476" w:rsidRDefault="00FF3476" w:rsidP="00FF3476">
      <w:pPr>
        <w:jc w:val="center"/>
        <w:rPr>
          <w:i/>
          <w:color w:val="FF0000"/>
          <w:sz w:val="28"/>
          <w:szCs w:val="28"/>
          <w:u w:val="single"/>
        </w:rPr>
      </w:pPr>
      <w:r w:rsidRPr="00FF347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F3476" w:rsidRPr="00FF3476" w:rsidRDefault="00FF3476" w:rsidP="00FF3476">
      <w:pPr>
        <w:jc w:val="center"/>
        <w:rPr>
          <w:i/>
          <w:color w:val="FF0000"/>
          <w:sz w:val="28"/>
          <w:szCs w:val="28"/>
          <w:u w:val="single"/>
        </w:rPr>
      </w:pPr>
      <w:r w:rsidRPr="00FF347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F3476" w:rsidRPr="00FF3476" w:rsidRDefault="00FF3476" w:rsidP="00FF3476">
      <w:pPr>
        <w:jc w:val="center"/>
        <w:rPr>
          <w:i/>
          <w:color w:val="FF0000"/>
          <w:sz w:val="28"/>
          <w:szCs w:val="28"/>
          <w:u w:val="single"/>
        </w:rPr>
      </w:pPr>
      <w:r w:rsidRPr="00FF3476">
        <w:rPr>
          <w:i/>
          <w:color w:val="FF0000"/>
          <w:sz w:val="28"/>
          <w:szCs w:val="28"/>
          <w:u w:val="single"/>
        </w:rPr>
        <w:t>с 25 мая по 1 июня  2023 года включительно.</w:t>
      </w:r>
    </w:p>
    <w:p w:rsidR="00FF3476" w:rsidRPr="00FF3476" w:rsidRDefault="00FF3476" w:rsidP="00FF3476">
      <w:pPr>
        <w:jc w:val="center"/>
        <w:rPr>
          <w:i/>
          <w:color w:val="FF0000"/>
          <w:sz w:val="28"/>
          <w:szCs w:val="28"/>
          <w:u w:val="single"/>
        </w:rPr>
      </w:pPr>
      <w:r w:rsidRPr="00FF3476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</w:t>
      </w:r>
      <w:r w:rsidRPr="00FF3476">
        <w:rPr>
          <w:i/>
          <w:color w:val="FF0000"/>
          <w:sz w:val="28"/>
          <w:szCs w:val="28"/>
          <w:u w:val="single"/>
        </w:rPr>
        <w:t>правового обеспечения земельных и имущественных отношений</w:t>
      </w:r>
      <w:r w:rsidRPr="00FF3476">
        <w:rPr>
          <w:i/>
          <w:color w:val="FF0000"/>
          <w:sz w:val="28"/>
          <w:szCs w:val="28"/>
          <w:u w:val="single"/>
        </w:rPr>
        <w:t xml:space="preserve"> правового управления </w:t>
      </w:r>
      <w:r w:rsidRPr="00FF3476">
        <w:rPr>
          <w:i/>
          <w:color w:val="FF0000"/>
          <w:sz w:val="28"/>
          <w:szCs w:val="28"/>
          <w:u w:val="single"/>
        </w:rPr>
        <w:t>Н.М.Мизаковой</w:t>
      </w:r>
      <w:r w:rsidRPr="00FF3476">
        <w:rPr>
          <w:i/>
          <w:color w:val="FF0000"/>
          <w:sz w:val="28"/>
          <w:szCs w:val="28"/>
          <w:u w:val="single"/>
        </w:rPr>
        <w:t xml:space="preserve"> по тел.221-40-</w:t>
      </w:r>
      <w:r w:rsidRPr="00FF3476">
        <w:rPr>
          <w:i/>
          <w:color w:val="FF0000"/>
          <w:sz w:val="28"/>
          <w:szCs w:val="28"/>
          <w:u w:val="single"/>
        </w:rPr>
        <w:t>20</w:t>
      </w:r>
      <w:r w:rsidRPr="00FF3476">
        <w:rPr>
          <w:i/>
          <w:color w:val="FF0000"/>
          <w:sz w:val="28"/>
          <w:szCs w:val="28"/>
          <w:u w:val="single"/>
        </w:rPr>
        <w:t xml:space="preserve"> (</w:t>
      </w:r>
      <w:hyperlink r:id="rId9" w:history="1">
        <w:r w:rsidRPr="00FF3476">
          <w:rPr>
            <w:rStyle w:val="a4"/>
            <w:i/>
            <w:color w:val="FF0000"/>
            <w:sz w:val="28"/>
            <w:szCs w:val="28"/>
          </w:rPr>
          <w:t>Mizakova.Nelya@tatar.ru</w:t>
        </w:r>
      </w:hyperlink>
      <w:r w:rsidRPr="00FF3476">
        <w:rPr>
          <w:i/>
          <w:color w:val="FF0000"/>
          <w:sz w:val="28"/>
          <w:szCs w:val="28"/>
          <w:u w:val="single"/>
        </w:rPr>
        <w:t>)</w:t>
      </w:r>
    </w:p>
    <w:p w:rsidR="00FF3476" w:rsidRDefault="00FF3476" w:rsidP="00FF3476">
      <w:pPr>
        <w:spacing w:line="300" w:lineRule="exact"/>
        <w:ind w:right="133"/>
        <w:jc w:val="right"/>
        <w:rPr>
          <w:sz w:val="28"/>
          <w:szCs w:val="28"/>
        </w:rPr>
      </w:pPr>
    </w:p>
    <w:p w:rsidR="00FF3476" w:rsidRDefault="00FF3476" w:rsidP="00FF3476">
      <w:pPr>
        <w:spacing w:line="300" w:lineRule="exact"/>
        <w:ind w:right="133"/>
        <w:jc w:val="right"/>
        <w:rPr>
          <w:sz w:val="28"/>
          <w:szCs w:val="28"/>
        </w:rPr>
      </w:pPr>
    </w:p>
    <w:p w:rsidR="00FF3476" w:rsidRDefault="00FF3476" w:rsidP="00FF3476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t>Проект</w:t>
      </w:r>
    </w:p>
    <w:p w:rsidR="00E40134" w:rsidRPr="00DA1325" w:rsidRDefault="00E40134" w:rsidP="00C9252A">
      <w:pPr>
        <w:ind w:right="4528"/>
        <w:jc w:val="both"/>
        <w:rPr>
          <w:sz w:val="28"/>
          <w:szCs w:val="28"/>
          <w:lang w:val="tt-RU"/>
        </w:rPr>
      </w:pPr>
      <w:r w:rsidRPr="00DA1325">
        <w:rPr>
          <w:sz w:val="28"/>
          <w:szCs w:val="28"/>
          <w:lang w:val="tt-RU"/>
        </w:rPr>
        <w:t xml:space="preserve">О внесении изменений в </w:t>
      </w:r>
      <w:r w:rsidR="00C9252A" w:rsidRPr="00DA1325">
        <w:rPr>
          <w:sz w:val="28"/>
          <w:szCs w:val="28"/>
          <w:lang w:val="tt-RU"/>
        </w:rPr>
        <w:t xml:space="preserve">Положение </w:t>
      </w:r>
      <w:r w:rsidR="00DA1325" w:rsidRPr="00DA1325">
        <w:rPr>
          <w:sz w:val="28"/>
          <w:szCs w:val="28"/>
          <w:lang w:val="tt-RU"/>
        </w:rPr>
        <w:br/>
      </w:r>
      <w:r w:rsidR="00C9252A" w:rsidRPr="00DA1325">
        <w:rPr>
          <w:sz w:val="28"/>
          <w:szCs w:val="28"/>
          <w:lang w:val="tt-RU"/>
        </w:rPr>
        <w:t xml:space="preserve">о проведении конкурса на замещение вакантной должности государственной гражданской службы Республики Татарстан (включение в кадровый резерв) </w:t>
      </w:r>
      <w:r w:rsidR="00DA1325" w:rsidRPr="00DA1325">
        <w:rPr>
          <w:sz w:val="28"/>
          <w:szCs w:val="28"/>
          <w:lang w:val="tt-RU"/>
        </w:rPr>
        <w:br/>
      </w:r>
      <w:r w:rsidR="00C9252A" w:rsidRPr="00DA1325">
        <w:rPr>
          <w:sz w:val="28"/>
          <w:szCs w:val="28"/>
          <w:lang w:val="tt-RU"/>
        </w:rPr>
        <w:t>в Министерстве земельных и имущественных отношений Республики Татарстан, утвержденное приказом Министерства земельных и имущественных отношений Республики Татарстан от 26.02.2021 № 116-пр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Татарстан»</w:t>
      </w:r>
    </w:p>
    <w:p w:rsidR="00E40134" w:rsidRPr="00DA1325" w:rsidRDefault="00E40134" w:rsidP="00E40134">
      <w:pPr>
        <w:spacing w:line="300" w:lineRule="exact"/>
        <w:ind w:right="5236"/>
        <w:jc w:val="both"/>
        <w:rPr>
          <w:sz w:val="28"/>
          <w:szCs w:val="28"/>
          <w:lang w:val="tt-RU"/>
        </w:rPr>
      </w:pPr>
    </w:p>
    <w:p w:rsidR="00607F7C" w:rsidRPr="00DA1325" w:rsidRDefault="00607F7C" w:rsidP="00E40134">
      <w:pPr>
        <w:spacing w:line="300" w:lineRule="exact"/>
        <w:ind w:right="5236"/>
        <w:jc w:val="both"/>
        <w:rPr>
          <w:sz w:val="28"/>
          <w:szCs w:val="28"/>
          <w:lang w:val="tt-RU"/>
        </w:rPr>
      </w:pPr>
    </w:p>
    <w:p w:rsidR="00E40134" w:rsidRPr="00DA1325" w:rsidRDefault="00DA1325" w:rsidP="005C213D">
      <w:pPr>
        <w:spacing w:line="276" w:lineRule="auto"/>
        <w:ind w:right="-8" w:firstLine="567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В связи с изменениями законодательства</w:t>
      </w:r>
      <w:r w:rsidR="005C213D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 п</w:t>
      </w:r>
      <w:r w:rsidR="009E7CB0" w:rsidRPr="00DA1325">
        <w:rPr>
          <w:sz w:val="28"/>
          <w:szCs w:val="28"/>
          <w:lang w:val="tt-RU"/>
        </w:rPr>
        <w:t xml:space="preserve"> р и к а з ы в а ю</w:t>
      </w:r>
      <w:r w:rsidR="00036E9E" w:rsidRPr="00DA1325">
        <w:rPr>
          <w:sz w:val="28"/>
          <w:szCs w:val="28"/>
          <w:lang w:val="tt-RU"/>
        </w:rPr>
        <w:t>:</w:t>
      </w:r>
    </w:p>
    <w:p w:rsidR="00036E9E" w:rsidRPr="00DA1325" w:rsidRDefault="00036E9E" w:rsidP="000F760C">
      <w:pPr>
        <w:spacing w:line="276" w:lineRule="auto"/>
        <w:ind w:right="-8" w:firstLine="567"/>
        <w:jc w:val="center"/>
        <w:rPr>
          <w:sz w:val="28"/>
          <w:szCs w:val="28"/>
          <w:lang w:val="tt-RU"/>
        </w:rPr>
      </w:pPr>
    </w:p>
    <w:p w:rsidR="00982C59" w:rsidRDefault="00E63593" w:rsidP="000F760C">
      <w:pPr>
        <w:spacing w:line="276" w:lineRule="auto"/>
        <w:ind w:right="-8" w:firstLine="567"/>
        <w:jc w:val="both"/>
        <w:rPr>
          <w:color w:val="000000" w:themeColor="text1"/>
          <w:sz w:val="28"/>
          <w:szCs w:val="28"/>
          <w:lang w:val="tt-RU"/>
        </w:rPr>
      </w:pPr>
      <w:r w:rsidRPr="00DA1325">
        <w:rPr>
          <w:color w:val="000000" w:themeColor="text1"/>
          <w:sz w:val="28"/>
          <w:szCs w:val="28"/>
          <w:lang w:val="tt-RU"/>
        </w:rPr>
        <w:t xml:space="preserve">1. </w:t>
      </w:r>
      <w:r w:rsidR="00DA1325">
        <w:rPr>
          <w:color w:val="000000" w:themeColor="text1"/>
          <w:sz w:val="28"/>
          <w:szCs w:val="28"/>
          <w:lang w:val="tt-RU"/>
        </w:rPr>
        <w:t xml:space="preserve">Утвердить </w:t>
      </w:r>
      <w:r w:rsidR="005C213D">
        <w:rPr>
          <w:color w:val="000000" w:themeColor="text1"/>
          <w:sz w:val="28"/>
          <w:szCs w:val="28"/>
          <w:lang w:val="tt-RU"/>
        </w:rPr>
        <w:t xml:space="preserve">прилагаемые </w:t>
      </w:r>
      <w:r w:rsidR="00DA1325">
        <w:rPr>
          <w:color w:val="000000" w:themeColor="text1"/>
          <w:sz w:val="28"/>
          <w:szCs w:val="28"/>
          <w:lang w:val="tt-RU"/>
        </w:rPr>
        <w:t xml:space="preserve">изменения, которые вносятся </w:t>
      </w:r>
      <w:r w:rsidR="00980E1B" w:rsidRPr="00DA1325">
        <w:rPr>
          <w:color w:val="000000" w:themeColor="text1"/>
          <w:sz w:val="28"/>
          <w:szCs w:val="28"/>
          <w:lang w:val="tt-RU"/>
        </w:rPr>
        <w:t xml:space="preserve">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Татарстан, утвержденное приказом </w:t>
      </w:r>
      <w:r w:rsidR="00982C59" w:rsidRPr="00DA1325">
        <w:rPr>
          <w:color w:val="000000" w:themeColor="text1"/>
          <w:sz w:val="28"/>
          <w:szCs w:val="28"/>
          <w:lang w:val="tt-RU"/>
        </w:rPr>
        <w:t>Министерства земельных и имущественных отношений Республики Татарстан от 26.02.2021</w:t>
      </w:r>
      <w:r w:rsidR="009E2407">
        <w:rPr>
          <w:color w:val="000000" w:themeColor="text1"/>
          <w:sz w:val="28"/>
          <w:szCs w:val="28"/>
          <w:lang w:val="tt-RU"/>
        </w:rPr>
        <w:t xml:space="preserve"> </w:t>
      </w:r>
      <w:r w:rsidR="00982C59" w:rsidRPr="00DA1325">
        <w:rPr>
          <w:color w:val="000000" w:themeColor="text1"/>
          <w:sz w:val="28"/>
          <w:szCs w:val="28"/>
          <w:lang w:val="tt-RU"/>
        </w:rPr>
        <w:t xml:space="preserve">№ 116-пр «Об утверждении Положения о </w:t>
      </w:r>
      <w:r w:rsidR="00982C59" w:rsidRPr="00DA1325">
        <w:rPr>
          <w:color w:val="000000" w:themeColor="text1"/>
          <w:sz w:val="28"/>
          <w:szCs w:val="28"/>
          <w:lang w:val="tt-RU"/>
        </w:rPr>
        <w:lastRenderedPageBreak/>
        <w:t>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Татарстан»</w:t>
      </w:r>
      <w:r w:rsidR="00607F7C" w:rsidRPr="00DA1325">
        <w:rPr>
          <w:color w:val="000000" w:themeColor="text1"/>
          <w:sz w:val="28"/>
          <w:szCs w:val="28"/>
          <w:lang w:val="tt-RU"/>
        </w:rPr>
        <w:t xml:space="preserve"> </w:t>
      </w:r>
      <w:r w:rsidR="00FF3476">
        <w:rPr>
          <w:color w:val="000000" w:themeColor="text1"/>
          <w:sz w:val="28"/>
          <w:szCs w:val="28"/>
          <w:lang w:val="tt-RU"/>
        </w:rPr>
        <w:br/>
      </w:r>
      <w:r w:rsidR="00607F7C" w:rsidRPr="00DA1325">
        <w:rPr>
          <w:color w:val="000000" w:themeColor="text1"/>
          <w:sz w:val="28"/>
          <w:szCs w:val="28"/>
          <w:lang w:val="tt-RU"/>
        </w:rPr>
        <w:t>(с изменениями, внесенными приказом Министерства земельных и имущественных отношений Республики Татарстан от 16.03.2023 № 158-пр)</w:t>
      </w:r>
      <w:r w:rsidR="009E2407">
        <w:rPr>
          <w:color w:val="000000" w:themeColor="text1"/>
          <w:sz w:val="28"/>
          <w:szCs w:val="28"/>
          <w:lang w:val="tt-RU"/>
        </w:rPr>
        <w:t xml:space="preserve">. </w:t>
      </w:r>
    </w:p>
    <w:p w:rsidR="00F7052F" w:rsidRPr="00DA1325" w:rsidRDefault="00F7052F" w:rsidP="00F7052F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DA1325">
        <w:rPr>
          <w:color w:val="000000" w:themeColor="text1"/>
          <w:sz w:val="28"/>
          <w:szCs w:val="28"/>
        </w:rPr>
        <w:t>2. Установить, что действие настоящего приказа распространяется на правоотношения, возникшие с 29 апреля 2023 года.</w:t>
      </w:r>
    </w:p>
    <w:p w:rsidR="00F7052F" w:rsidRDefault="00F7052F" w:rsidP="00F7052F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>3. Контроль за исполнением настоящего приказа оставляю за собой.</w:t>
      </w:r>
    </w:p>
    <w:p w:rsidR="00F7052F" w:rsidRDefault="00F7052F" w:rsidP="00F7052F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DA1325" w:rsidRDefault="00DA1325" w:rsidP="000F760C">
      <w:pPr>
        <w:spacing w:line="276" w:lineRule="auto"/>
        <w:ind w:right="-8" w:firstLine="567"/>
        <w:jc w:val="both"/>
        <w:rPr>
          <w:color w:val="000000" w:themeColor="text1"/>
          <w:sz w:val="28"/>
          <w:szCs w:val="28"/>
        </w:rPr>
      </w:pPr>
    </w:p>
    <w:p w:rsidR="00F7052F" w:rsidRPr="002D7954" w:rsidRDefault="00F7052F" w:rsidP="00F7052F">
      <w:pPr>
        <w:spacing w:line="300" w:lineRule="exact"/>
        <w:ind w:right="-8"/>
        <w:jc w:val="both"/>
        <w:rPr>
          <w:b/>
          <w:sz w:val="28"/>
          <w:szCs w:val="28"/>
          <w:lang w:val="tt-RU"/>
        </w:rPr>
      </w:pPr>
      <w:r w:rsidRPr="002D7954">
        <w:rPr>
          <w:b/>
          <w:sz w:val="28"/>
          <w:szCs w:val="28"/>
          <w:lang w:val="tt-RU"/>
        </w:rPr>
        <w:t>Министр                                                                                               Ф.А.Аглиуллин</w:t>
      </w:r>
    </w:p>
    <w:p w:rsidR="00F7052F" w:rsidRDefault="00F7052F" w:rsidP="000F760C">
      <w:pPr>
        <w:spacing w:line="276" w:lineRule="auto"/>
        <w:ind w:right="-8" w:firstLine="567"/>
        <w:jc w:val="both"/>
        <w:rPr>
          <w:color w:val="000000" w:themeColor="text1"/>
          <w:sz w:val="28"/>
          <w:szCs w:val="28"/>
        </w:rPr>
        <w:sectPr w:rsidR="00F7052F" w:rsidSect="005C213D">
          <w:type w:val="continuous"/>
          <w:pgSz w:w="11906" w:h="16838"/>
          <w:pgMar w:top="1133" w:right="849" w:bottom="1276" w:left="1134" w:header="709" w:footer="709" w:gutter="0"/>
          <w:cols w:space="1429"/>
          <w:docGrid w:linePitch="360"/>
        </w:sectPr>
      </w:pPr>
    </w:p>
    <w:p w:rsidR="0014565F" w:rsidRDefault="00F7052F" w:rsidP="00EB1826">
      <w:pPr>
        <w:spacing w:line="276" w:lineRule="auto"/>
        <w:ind w:left="5670" w:right="-8"/>
        <w:rPr>
          <w:color w:val="000000" w:themeColor="text1"/>
          <w:sz w:val="28"/>
          <w:szCs w:val="28"/>
        </w:rPr>
      </w:pPr>
      <w:r w:rsidRPr="00EB1826">
        <w:rPr>
          <w:color w:val="000000" w:themeColor="text1"/>
          <w:sz w:val="28"/>
          <w:szCs w:val="28"/>
        </w:rPr>
        <w:lastRenderedPageBreak/>
        <w:t>Утверждены</w:t>
      </w:r>
    </w:p>
    <w:p w:rsidR="00F7052F" w:rsidRDefault="0014565F" w:rsidP="00EB1826">
      <w:pPr>
        <w:spacing w:line="276" w:lineRule="auto"/>
        <w:ind w:left="5670" w:right="-8"/>
        <w:rPr>
          <w:color w:val="000000" w:themeColor="text1"/>
          <w:sz w:val="28"/>
          <w:szCs w:val="28"/>
        </w:rPr>
      </w:pPr>
      <w:r w:rsidRPr="00EB1826">
        <w:rPr>
          <w:color w:val="000000" w:themeColor="text1"/>
          <w:sz w:val="28"/>
          <w:szCs w:val="28"/>
        </w:rPr>
        <w:t>П</w:t>
      </w:r>
      <w:r w:rsidR="00F7052F" w:rsidRPr="00EB1826">
        <w:rPr>
          <w:color w:val="000000" w:themeColor="text1"/>
          <w:sz w:val="28"/>
          <w:szCs w:val="28"/>
        </w:rPr>
        <w:t>риказом</w:t>
      </w:r>
      <w:r>
        <w:rPr>
          <w:color w:val="000000" w:themeColor="text1"/>
          <w:sz w:val="28"/>
          <w:szCs w:val="28"/>
        </w:rPr>
        <w:t xml:space="preserve"> </w:t>
      </w:r>
      <w:r w:rsidR="00F7052F" w:rsidRPr="00EB1826">
        <w:rPr>
          <w:color w:val="000000" w:themeColor="text1"/>
          <w:sz w:val="28"/>
          <w:szCs w:val="28"/>
        </w:rPr>
        <w:t>Министерства земельных</w:t>
      </w:r>
      <w:r>
        <w:rPr>
          <w:color w:val="000000" w:themeColor="text1"/>
          <w:sz w:val="28"/>
          <w:szCs w:val="28"/>
        </w:rPr>
        <w:t xml:space="preserve"> </w:t>
      </w:r>
      <w:r w:rsidR="00F7052F" w:rsidRPr="00EB1826">
        <w:rPr>
          <w:color w:val="000000" w:themeColor="text1"/>
          <w:sz w:val="28"/>
          <w:szCs w:val="28"/>
        </w:rPr>
        <w:t>и имущественных отношений</w:t>
      </w:r>
      <w:r>
        <w:rPr>
          <w:color w:val="000000" w:themeColor="text1"/>
          <w:sz w:val="28"/>
          <w:szCs w:val="28"/>
        </w:rPr>
        <w:t xml:space="preserve"> </w:t>
      </w:r>
      <w:r w:rsidR="00F7052F" w:rsidRPr="00EB1826">
        <w:rPr>
          <w:color w:val="000000" w:themeColor="text1"/>
          <w:sz w:val="28"/>
          <w:szCs w:val="28"/>
        </w:rPr>
        <w:t>Республики Татарстан</w:t>
      </w:r>
    </w:p>
    <w:p w:rsidR="0014565F" w:rsidRPr="00EB1826" w:rsidRDefault="0014565F" w:rsidP="00EB1826">
      <w:pPr>
        <w:spacing w:line="276" w:lineRule="auto"/>
        <w:ind w:left="5670" w:right="-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 _______________№ __________</w:t>
      </w:r>
    </w:p>
    <w:p w:rsidR="00F7052F" w:rsidRDefault="00F7052F" w:rsidP="00F7052F">
      <w:pPr>
        <w:spacing w:line="276" w:lineRule="auto"/>
        <w:ind w:right="-8"/>
        <w:jc w:val="right"/>
        <w:rPr>
          <w:color w:val="000000" w:themeColor="text1"/>
          <w:sz w:val="28"/>
          <w:szCs w:val="28"/>
        </w:rPr>
      </w:pPr>
    </w:p>
    <w:p w:rsidR="00F7052F" w:rsidRDefault="00F7052F" w:rsidP="00F7052F">
      <w:pPr>
        <w:spacing w:line="276" w:lineRule="auto"/>
        <w:ind w:right="-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Изменения,</w:t>
      </w:r>
    </w:p>
    <w:p w:rsidR="00F7052F" w:rsidRDefault="00F7052F" w:rsidP="00F7052F">
      <w:pPr>
        <w:spacing w:line="276" w:lineRule="auto"/>
        <w:ind w:right="-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которые вносятся в </w:t>
      </w:r>
      <w:r w:rsidRPr="00DA1325">
        <w:rPr>
          <w:color w:val="000000" w:themeColor="text1"/>
          <w:sz w:val="28"/>
          <w:szCs w:val="28"/>
          <w:lang w:val="tt-RU"/>
        </w:rPr>
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отношений Республики Татарстан, утвержденное приказом Министерства земельных и имущественных отношений Республики Татарстан от 26.02.2021</w:t>
      </w:r>
      <w:r>
        <w:rPr>
          <w:color w:val="000000" w:themeColor="text1"/>
          <w:sz w:val="28"/>
          <w:szCs w:val="28"/>
          <w:lang w:val="tt-RU"/>
        </w:rPr>
        <w:t xml:space="preserve"> </w:t>
      </w:r>
      <w:r w:rsidR="007262F6">
        <w:rPr>
          <w:color w:val="000000" w:themeColor="text1"/>
          <w:sz w:val="28"/>
          <w:szCs w:val="28"/>
          <w:lang w:val="tt-RU"/>
        </w:rPr>
        <w:br/>
      </w:r>
      <w:r w:rsidRPr="00DA1325">
        <w:rPr>
          <w:color w:val="000000" w:themeColor="text1"/>
          <w:sz w:val="28"/>
          <w:szCs w:val="28"/>
          <w:lang w:val="tt-RU"/>
        </w:rPr>
        <w:t xml:space="preserve">№ 116-пр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земельных и имущественных </w:t>
      </w:r>
      <w:r w:rsidR="00E56CF8">
        <w:rPr>
          <w:color w:val="000000" w:themeColor="text1"/>
          <w:sz w:val="28"/>
          <w:szCs w:val="28"/>
          <w:lang w:val="tt-RU"/>
        </w:rPr>
        <w:t>отношений Республики Татарстан»</w:t>
      </w:r>
    </w:p>
    <w:p w:rsidR="00F7052F" w:rsidRPr="00F7052F" w:rsidRDefault="00F7052F" w:rsidP="0014565F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</w:rPr>
      </w:pPr>
    </w:p>
    <w:p w:rsidR="00587A87" w:rsidRPr="0014565F" w:rsidRDefault="00F7052F" w:rsidP="0014565F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  <w:lang w:val="tt-RU"/>
        </w:rPr>
      </w:pPr>
      <w:r w:rsidRPr="0014565F">
        <w:rPr>
          <w:color w:val="000000" w:themeColor="text1"/>
          <w:sz w:val="28"/>
          <w:szCs w:val="28"/>
          <w:lang w:val="tt-RU"/>
        </w:rPr>
        <w:t>А</w:t>
      </w:r>
      <w:r w:rsidR="00587A87" w:rsidRPr="0014565F">
        <w:rPr>
          <w:color w:val="000000" w:themeColor="text1"/>
          <w:sz w:val="28"/>
          <w:szCs w:val="28"/>
          <w:lang w:val="tt-RU"/>
        </w:rPr>
        <w:t>бзац второй пункта 1.2 изложить в следующей редакции:</w:t>
      </w:r>
    </w:p>
    <w:p w:rsidR="00587A87" w:rsidRPr="00DA1325" w:rsidRDefault="00587A87" w:rsidP="0014565F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  <w:lang w:val="tt-RU"/>
        </w:rPr>
      </w:pPr>
      <w:r w:rsidRPr="00DA1325">
        <w:rPr>
          <w:color w:val="000000" w:themeColor="text1"/>
          <w:sz w:val="28"/>
          <w:szCs w:val="28"/>
          <w:lang w:val="tt-RU"/>
        </w:rPr>
        <w:t xml:space="preserve">«Конкурс заключается в оценке профессионального уровня претендентов на замещение должности </w:t>
      </w:r>
      <w:r w:rsidR="00DA1325">
        <w:rPr>
          <w:color w:val="000000" w:themeColor="text1"/>
          <w:sz w:val="28"/>
          <w:szCs w:val="28"/>
          <w:lang w:val="tt-RU"/>
        </w:rPr>
        <w:t xml:space="preserve">государственной </w:t>
      </w:r>
      <w:r w:rsidRPr="00DA1325">
        <w:rPr>
          <w:color w:val="000000" w:themeColor="text1"/>
          <w:sz w:val="28"/>
          <w:szCs w:val="28"/>
          <w:lang w:val="tt-RU"/>
        </w:rPr>
        <w:t>гражданской службы</w:t>
      </w:r>
      <w:r w:rsidR="00DA1325">
        <w:rPr>
          <w:color w:val="000000" w:themeColor="text1"/>
          <w:sz w:val="28"/>
          <w:szCs w:val="28"/>
          <w:lang w:val="tt-RU"/>
        </w:rPr>
        <w:t xml:space="preserve"> (далее – гражданская служба)</w:t>
      </w:r>
      <w:r w:rsidRPr="00DA1325">
        <w:rPr>
          <w:color w:val="000000" w:themeColor="text1"/>
          <w:sz w:val="28"/>
          <w:szCs w:val="28"/>
          <w:lang w:val="tt-RU"/>
        </w:rPr>
        <w:t>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службы.»</w:t>
      </w:r>
      <w:r w:rsidR="0014565F">
        <w:rPr>
          <w:color w:val="000000" w:themeColor="text1"/>
          <w:sz w:val="28"/>
          <w:szCs w:val="28"/>
          <w:lang w:val="tt-RU"/>
        </w:rPr>
        <w:t>;</w:t>
      </w:r>
    </w:p>
    <w:p w:rsidR="002D7954" w:rsidRPr="0014565F" w:rsidRDefault="0014565F" w:rsidP="0014565F">
      <w:pPr>
        <w:tabs>
          <w:tab w:val="left" w:pos="1276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2D7954" w:rsidRPr="0014565F">
        <w:rPr>
          <w:color w:val="000000" w:themeColor="text1"/>
          <w:sz w:val="28"/>
          <w:szCs w:val="28"/>
        </w:rPr>
        <w:t xml:space="preserve"> пункте 1.7:</w:t>
      </w:r>
    </w:p>
    <w:p w:rsidR="002D7954" w:rsidRPr="00DA1325" w:rsidRDefault="002D7954" w:rsidP="0014565F">
      <w:pPr>
        <w:tabs>
          <w:tab w:val="left" w:pos="1276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 xml:space="preserve">в абзаце третьем слова «к группе младших должностей» заменить словами </w:t>
      </w:r>
      <w:r w:rsidRPr="00DA1325">
        <w:rPr>
          <w:color w:val="000000" w:themeColor="text1"/>
          <w:sz w:val="28"/>
          <w:szCs w:val="28"/>
        </w:rPr>
        <w:br/>
        <w:t>«к младшей группе должностей»;</w:t>
      </w:r>
    </w:p>
    <w:p w:rsidR="002D7954" w:rsidRPr="00DA1325" w:rsidRDefault="002D7954" w:rsidP="0014565F">
      <w:pPr>
        <w:tabs>
          <w:tab w:val="left" w:pos="1276"/>
          <w:tab w:val="left" w:pos="156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>дополнить абзацем следующего содержания:</w:t>
      </w:r>
    </w:p>
    <w:p w:rsidR="002D7954" w:rsidRPr="00DA1325" w:rsidRDefault="002D7954" w:rsidP="0014565F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  <w:lang w:val="tt-RU"/>
        </w:rPr>
      </w:pPr>
      <w:r w:rsidRPr="00DA1325">
        <w:rPr>
          <w:color w:val="000000" w:themeColor="text1"/>
          <w:sz w:val="28"/>
          <w:szCs w:val="28"/>
        </w:rPr>
        <w:t xml:space="preserve">«в иных случаях, предусмотренных федеральными </w:t>
      </w:r>
      <w:hyperlink r:id="rId10" w:history="1">
        <w:r w:rsidRPr="00DA1325">
          <w:rPr>
            <w:color w:val="000000" w:themeColor="text1"/>
            <w:sz w:val="28"/>
            <w:szCs w:val="28"/>
          </w:rPr>
          <w:t>законами</w:t>
        </w:r>
      </w:hyperlink>
      <w:r w:rsidR="00C266B1">
        <w:rPr>
          <w:color w:val="000000" w:themeColor="text1"/>
          <w:sz w:val="28"/>
          <w:szCs w:val="28"/>
        </w:rPr>
        <w:t>.»</w:t>
      </w:r>
      <w:r w:rsidR="0014565F">
        <w:rPr>
          <w:color w:val="000000" w:themeColor="text1"/>
          <w:sz w:val="28"/>
          <w:szCs w:val="28"/>
        </w:rPr>
        <w:t>;</w:t>
      </w:r>
    </w:p>
    <w:p w:rsidR="002D7954" w:rsidRPr="0014565F" w:rsidRDefault="0014565F" w:rsidP="0014565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2D7954" w:rsidRPr="0014565F">
        <w:rPr>
          <w:color w:val="000000" w:themeColor="text1"/>
          <w:sz w:val="28"/>
          <w:szCs w:val="28"/>
        </w:rPr>
        <w:t>ункт 3.2 изложить в следующей редакции:</w:t>
      </w:r>
    </w:p>
    <w:p w:rsidR="002D7954" w:rsidRPr="00DA1325" w:rsidRDefault="002D7954" w:rsidP="0014565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>«3.2. Гражданин (гражданский служащий) не допускается к участию в конкурсе:</w:t>
      </w:r>
    </w:p>
    <w:p w:rsidR="002D7954" w:rsidRPr="00DA1325" w:rsidRDefault="002D7954" w:rsidP="0014565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2D7954" w:rsidRPr="00DA1325" w:rsidRDefault="002D7954" w:rsidP="0014565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</w:t>
      </w:r>
      <w:r w:rsidRPr="00DA1325">
        <w:rPr>
          <w:color w:val="000000" w:themeColor="text1"/>
          <w:sz w:val="28"/>
          <w:szCs w:val="28"/>
        </w:rPr>
        <w:lastRenderedPageBreak/>
        <w:t>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2D7954" w:rsidRPr="00DA1325" w:rsidRDefault="002D7954" w:rsidP="0014565F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  <w:lang w:val="tt-RU"/>
        </w:rPr>
      </w:pPr>
      <w:r w:rsidRPr="00DA1325">
        <w:rPr>
          <w:color w:val="000000" w:themeColor="text1"/>
          <w:sz w:val="28"/>
          <w:szCs w:val="28"/>
        </w:rPr>
        <w:t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службе.»;</w:t>
      </w:r>
    </w:p>
    <w:p w:rsidR="002D7954" w:rsidRPr="00DA1325" w:rsidRDefault="002D7954" w:rsidP="0014565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>абзац седьмой пункта 3.4 изложить в следующей редакции:</w:t>
      </w:r>
    </w:p>
    <w:p w:rsidR="002D7954" w:rsidRPr="00DA1325" w:rsidRDefault="002D7954" w:rsidP="000F760C">
      <w:pPr>
        <w:spacing w:line="276" w:lineRule="auto"/>
        <w:ind w:right="-8" w:firstLine="567"/>
        <w:jc w:val="both"/>
        <w:rPr>
          <w:color w:val="000000" w:themeColor="text1"/>
          <w:sz w:val="28"/>
          <w:szCs w:val="28"/>
        </w:rPr>
      </w:pPr>
      <w:r w:rsidRPr="00DA1325">
        <w:rPr>
          <w:color w:val="000000" w:themeColor="text1"/>
          <w:sz w:val="28"/>
          <w:szCs w:val="28"/>
        </w:rPr>
        <w:t>«копии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</w:t>
      </w:r>
      <w:r w:rsidR="00C266B1">
        <w:rPr>
          <w:color w:val="000000" w:themeColor="text1"/>
          <w:sz w:val="28"/>
          <w:szCs w:val="28"/>
        </w:rPr>
        <w:t>жбой по месту службы (работы);»</w:t>
      </w:r>
      <w:r w:rsidR="0014565F">
        <w:rPr>
          <w:color w:val="000000" w:themeColor="text1"/>
          <w:sz w:val="28"/>
          <w:szCs w:val="28"/>
        </w:rPr>
        <w:t>;</w:t>
      </w:r>
    </w:p>
    <w:p w:rsidR="002D7954" w:rsidRPr="00F7052F" w:rsidRDefault="0014565F" w:rsidP="0014565F">
      <w:pPr>
        <w:pStyle w:val="ab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2D7954" w:rsidRPr="00F7052F">
        <w:rPr>
          <w:color w:val="000000" w:themeColor="text1"/>
          <w:sz w:val="28"/>
          <w:szCs w:val="28"/>
        </w:rPr>
        <w:t xml:space="preserve">бзац четвертый пункта 4.5 изложить в следующей редакции: </w:t>
      </w:r>
    </w:p>
    <w:p w:rsidR="002D7954" w:rsidRPr="00DA1325" w:rsidRDefault="002D7954" w:rsidP="0014565F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  <w:lang w:val="tt-RU"/>
        </w:rPr>
      </w:pPr>
      <w:r w:rsidRPr="00DA1325">
        <w:rPr>
          <w:color w:val="000000" w:themeColor="text1"/>
          <w:sz w:val="28"/>
          <w:szCs w:val="28"/>
        </w:rPr>
        <w:t>«проверку соответствия гражданина (гражданского служащего) квалификационным требованиям к уровню профессионального образования, стажу гражданской службы или работы по специальности, направлению подготовки, профессиональному уровню, а также при наличии соответствующего решения министра – к специальности, направлению подготовки (к 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</w:t>
      </w:r>
      <w:r w:rsidR="00C266B1">
        <w:rPr>
          <w:color w:val="000000" w:themeColor="text1"/>
          <w:sz w:val="28"/>
          <w:szCs w:val="28"/>
        </w:rPr>
        <w:t>офессиональной переподготовки.»</w:t>
      </w:r>
      <w:r w:rsidR="0014565F">
        <w:rPr>
          <w:color w:val="000000" w:themeColor="text1"/>
          <w:sz w:val="28"/>
          <w:szCs w:val="28"/>
        </w:rPr>
        <w:t>;</w:t>
      </w:r>
    </w:p>
    <w:p w:rsidR="002D7954" w:rsidRPr="00F7052F" w:rsidRDefault="0014565F" w:rsidP="0014565F">
      <w:pPr>
        <w:pStyle w:val="ab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2D7954" w:rsidRPr="00F7052F">
        <w:rPr>
          <w:color w:val="000000" w:themeColor="text1"/>
          <w:sz w:val="28"/>
          <w:szCs w:val="28"/>
        </w:rPr>
        <w:t>бзац первый пункта 4.12 изложить в следующей редакции:</w:t>
      </w:r>
    </w:p>
    <w:p w:rsidR="00C9252A" w:rsidRPr="00DA1325" w:rsidRDefault="002D7954" w:rsidP="0014565F">
      <w:pPr>
        <w:spacing w:line="276" w:lineRule="auto"/>
        <w:ind w:right="-8" w:firstLine="709"/>
        <w:jc w:val="both"/>
        <w:rPr>
          <w:color w:val="000000" w:themeColor="text1"/>
          <w:sz w:val="28"/>
          <w:szCs w:val="28"/>
          <w:lang w:val="tt-RU"/>
        </w:rPr>
      </w:pPr>
      <w:r w:rsidRPr="00DA1325">
        <w:rPr>
          <w:color w:val="000000" w:themeColor="text1"/>
          <w:sz w:val="28"/>
          <w:szCs w:val="28"/>
        </w:rPr>
        <w:t>«4.12. 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В зависимости от группы и категории должностей, на которые проводится конкурс, могут быть использованы различные методы. При этом тестирование и индивидуальное собеседование с кандидатом являются обязательными методами для всех кандидатов.»</w:t>
      </w:r>
      <w:r w:rsidR="0014565F">
        <w:rPr>
          <w:color w:val="000000" w:themeColor="text1"/>
          <w:sz w:val="28"/>
          <w:szCs w:val="28"/>
        </w:rPr>
        <w:t>;</w:t>
      </w:r>
    </w:p>
    <w:p w:rsidR="00185C02" w:rsidRPr="0014565F" w:rsidRDefault="0014565F" w:rsidP="0014565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4565F">
        <w:rPr>
          <w:sz w:val="28"/>
          <w:szCs w:val="28"/>
          <w:lang w:val="tt-RU"/>
        </w:rPr>
        <w:t>а</w:t>
      </w:r>
      <w:hyperlink r:id="rId11" w:history="1">
        <w:r w:rsidR="00185C02" w:rsidRPr="0014565F">
          <w:rPr>
            <w:color w:val="000000" w:themeColor="text1"/>
            <w:sz w:val="28"/>
            <w:szCs w:val="28"/>
          </w:rPr>
          <w:t>бзац четвертый пункта 4.12.4</w:t>
        </w:r>
      </w:hyperlink>
      <w:r w:rsidR="00185C02" w:rsidRPr="0014565F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607F7C" w:rsidRDefault="00185C02" w:rsidP="0014565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tt-RU"/>
        </w:rPr>
      </w:pPr>
      <w:r w:rsidRPr="00DA1325">
        <w:rPr>
          <w:color w:val="000000" w:themeColor="text1"/>
          <w:sz w:val="28"/>
          <w:szCs w:val="28"/>
        </w:rPr>
        <w:t>«Тестирование осуществляется в соответствии с методикой тестирования гражданских служащих и граждан, претендующих на замещение должностей гражданской службы, утверждаемой Департаментом государственной службы и кадров при Раисе Республики Татарстан.»</w:t>
      </w:r>
      <w:r w:rsidR="0014565F">
        <w:rPr>
          <w:color w:val="000000" w:themeColor="text1"/>
          <w:sz w:val="28"/>
          <w:szCs w:val="28"/>
        </w:rPr>
        <w:t>.</w:t>
      </w:r>
    </w:p>
    <w:sectPr w:rsidR="00607F7C" w:rsidSect="00EB1826">
      <w:pgSz w:w="11906" w:h="16838"/>
      <w:pgMar w:top="851" w:right="849" w:bottom="1135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37" w:rsidRDefault="004A4F37" w:rsidP="00341377">
      <w:r>
        <w:separator/>
      </w:r>
    </w:p>
  </w:endnote>
  <w:endnote w:type="continuationSeparator" w:id="0">
    <w:p w:rsidR="004A4F37" w:rsidRDefault="004A4F3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37" w:rsidRDefault="004A4F37" w:rsidP="00341377">
      <w:r>
        <w:separator/>
      </w:r>
    </w:p>
  </w:footnote>
  <w:footnote w:type="continuationSeparator" w:id="0">
    <w:p w:rsidR="004A4F37" w:rsidRDefault="004A4F3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BF1"/>
    <w:multiLevelType w:val="hybridMultilevel"/>
    <w:tmpl w:val="C0FC0FA0"/>
    <w:lvl w:ilvl="0" w:tplc="061EF9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71C1AFF"/>
    <w:multiLevelType w:val="hybridMultilevel"/>
    <w:tmpl w:val="977862DA"/>
    <w:lvl w:ilvl="0" w:tplc="2C2CFB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6DDA"/>
    <w:rsid w:val="00031C1C"/>
    <w:rsid w:val="00036E9E"/>
    <w:rsid w:val="00040C8E"/>
    <w:rsid w:val="000914B5"/>
    <w:rsid w:val="000C2B9A"/>
    <w:rsid w:val="000D55A0"/>
    <w:rsid w:val="000D5B58"/>
    <w:rsid w:val="000F0D37"/>
    <w:rsid w:val="000F4226"/>
    <w:rsid w:val="000F760C"/>
    <w:rsid w:val="001218ED"/>
    <w:rsid w:val="00121E9D"/>
    <w:rsid w:val="00133ED7"/>
    <w:rsid w:val="00135069"/>
    <w:rsid w:val="00142D91"/>
    <w:rsid w:val="0014565F"/>
    <w:rsid w:val="00173377"/>
    <w:rsid w:val="00177FB1"/>
    <w:rsid w:val="00182E10"/>
    <w:rsid w:val="00185C02"/>
    <w:rsid w:val="0019755E"/>
    <w:rsid w:val="001B4FE2"/>
    <w:rsid w:val="001B543C"/>
    <w:rsid w:val="001C5393"/>
    <w:rsid w:val="001D1BA5"/>
    <w:rsid w:val="001D4026"/>
    <w:rsid w:val="002169F1"/>
    <w:rsid w:val="00221C8F"/>
    <w:rsid w:val="0022341D"/>
    <w:rsid w:val="00250F2C"/>
    <w:rsid w:val="00271627"/>
    <w:rsid w:val="002A5062"/>
    <w:rsid w:val="002B6488"/>
    <w:rsid w:val="002D7954"/>
    <w:rsid w:val="00301D54"/>
    <w:rsid w:val="00325ACF"/>
    <w:rsid w:val="00341377"/>
    <w:rsid w:val="003429D8"/>
    <w:rsid w:val="00361120"/>
    <w:rsid w:val="00373806"/>
    <w:rsid w:val="00385270"/>
    <w:rsid w:val="003A70DB"/>
    <w:rsid w:val="00400A41"/>
    <w:rsid w:val="0040626A"/>
    <w:rsid w:val="00420DBF"/>
    <w:rsid w:val="00452A3C"/>
    <w:rsid w:val="004556A7"/>
    <w:rsid w:val="00460DBE"/>
    <w:rsid w:val="00461024"/>
    <w:rsid w:val="00467C93"/>
    <w:rsid w:val="00483E15"/>
    <w:rsid w:val="004A137C"/>
    <w:rsid w:val="004A4F37"/>
    <w:rsid w:val="004B67D8"/>
    <w:rsid w:val="004B7D3F"/>
    <w:rsid w:val="004D3286"/>
    <w:rsid w:val="004D55B5"/>
    <w:rsid w:val="004F1AA3"/>
    <w:rsid w:val="005050DB"/>
    <w:rsid w:val="00556885"/>
    <w:rsid w:val="005851EE"/>
    <w:rsid w:val="00587A87"/>
    <w:rsid w:val="005B4891"/>
    <w:rsid w:val="005C213D"/>
    <w:rsid w:val="005F7FF5"/>
    <w:rsid w:val="00607F7C"/>
    <w:rsid w:val="00611468"/>
    <w:rsid w:val="00626BC2"/>
    <w:rsid w:val="00637CBB"/>
    <w:rsid w:val="006750B3"/>
    <w:rsid w:val="00680E36"/>
    <w:rsid w:val="006A22DD"/>
    <w:rsid w:val="006A6ED1"/>
    <w:rsid w:val="006B6F15"/>
    <w:rsid w:val="006B7BD9"/>
    <w:rsid w:val="006D17D9"/>
    <w:rsid w:val="006D22AB"/>
    <w:rsid w:val="006D53C0"/>
    <w:rsid w:val="007120BE"/>
    <w:rsid w:val="0071761A"/>
    <w:rsid w:val="00720E7B"/>
    <w:rsid w:val="007262F6"/>
    <w:rsid w:val="00731DC6"/>
    <w:rsid w:val="0076545C"/>
    <w:rsid w:val="00777ACF"/>
    <w:rsid w:val="00790D92"/>
    <w:rsid w:val="007A1CFB"/>
    <w:rsid w:val="007E0E1A"/>
    <w:rsid w:val="007E4F0D"/>
    <w:rsid w:val="007F58BC"/>
    <w:rsid w:val="00802F2C"/>
    <w:rsid w:val="008306B3"/>
    <w:rsid w:val="0085490E"/>
    <w:rsid w:val="0086149C"/>
    <w:rsid w:val="00880A70"/>
    <w:rsid w:val="008A2223"/>
    <w:rsid w:val="008A2FBC"/>
    <w:rsid w:val="008B776C"/>
    <w:rsid w:val="008D702B"/>
    <w:rsid w:val="008E04CE"/>
    <w:rsid w:val="00901F82"/>
    <w:rsid w:val="009069E7"/>
    <w:rsid w:val="009255F0"/>
    <w:rsid w:val="00932B4A"/>
    <w:rsid w:val="009371E8"/>
    <w:rsid w:val="00955385"/>
    <w:rsid w:val="00971D3E"/>
    <w:rsid w:val="00980E1B"/>
    <w:rsid w:val="00982C59"/>
    <w:rsid w:val="009B0DFB"/>
    <w:rsid w:val="009B1819"/>
    <w:rsid w:val="009B3F5E"/>
    <w:rsid w:val="009E2407"/>
    <w:rsid w:val="009E7CB0"/>
    <w:rsid w:val="009E7FE2"/>
    <w:rsid w:val="009F5831"/>
    <w:rsid w:val="00A06AA7"/>
    <w:rsid w:val="00A178D2"/>
    <w:rsid w:val="00A2654F"/>
    <w:rsid w:val="00A62D97"/>
    <w:rsid w:val="00A65B5F"/>
    <w:rsid w:val="00A7208A"/>
    <w:rsid w:val="00A76774"/>
    <w:rsid w:val="00A770FA"/>
    <w:rsid w:val="00A80F39"/>
    <w:rsid w:val="00AB3CC9"/>
    <w:rsid w:val="00AC66BA"/>
    <w:rsid w:val="00AD31F1"/>
    <w:rsid w:val="00AD366D"/>
    <w:rsid w:val="00AD6260"/>
    <w:rsid w:val="00AF1F43"/>
    <w:rsid w:val="00B318FF"/>
    <w:rsid w:val="00B371C4"/>
    <w:rsid w:val="00B44C0A"/>
    <w:rsid w:val="00B47399"/>
    <w:rsid w:val="00B52500"/>
    <w:rsid w:val="00B6120C"/>
    <w:rsid w:val="00BA31A4"/>
    <w:rsid w:val="00BC349A"/>
    <w:rsid w:val="00BC7B75"/>
    <w:rsid w:val="00C00E05"/>
    <w:rsid w:val="00C07820"/>
    <w:rsid w:val="00C266B1"/>
    <w:rsid w:val="00C57B00"/>
    <w:rsid w:val="00C9252A"/>
    <w:rsid w:val="00CA578A"/>
    <w:rsid w:val="00CE425C"/>
    <w:rsid w:val="00CE5A8F"/>
    <w:rsid w:val="00CF25B3"/>
    <w:rsid w:val="00D26B2D"/>
    <w:rsid w:val="00D467DD"/>
    <w:rsid w:val="00DA1325"/>
    <w:rsid w:val="00DA312A"/>
    <w:rsid w:val="00DF1764"/>
    <w:rsid w:val="00E12F8E"/>
    <w:rsid w:val="00E30653"/>
    <w:rsid w:val="00E30B17"/>
    <w:rsid w:val="00E37617"/>
    <w:rsid w:val="00E40134"/>
    <w:rsid w:val="00E52D90"/>
    <w:rsid w:val="00E56CF8"/>
    <w:rsid w:val="00E60962"/>
    <w:rsid w:val="00E63593"/>
    <w:rsid w:val="00E8053D"/>
    <w:rsid w:val="00EA4AD2"/>
    <w:rsid w:val="00EB1826"/>
    <w:rsid w:val="00ED4947"/>
    <w:rsid w:val="00ED7C7D"/>
    <w:rsid w:val="00EF321B"/>
    <w:rsid w:val="00F003EC"/>
    <w:rsid w:val="00F02E22"/>
    <w:rsid w:val="00F10288"/>
    <w:rsid w:val="00F10B84"/>
    <w:rsid w:val="00F13580"/>
    <w:rsid w:val="00F23062"/>
    <w:rsid w:val="00F27BBE"/>
    <w:rsid w:val="00F5617C"/>
    <w:rsid w:val="00F7052F"/>
    <w:rsid w:val="00FA05A7"/>
    <w:rsid w:val="00FE4314"/>
    <w:rsid w:val="00FF28D9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0EC0F"/>
  <w15:docId w15:val="{E8CD4BB9-AB16-473E-9140-8DFD6532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58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C4DEF3F9F2B28B5A1087E51E16766F85BBF0DEA02B3368037B2CE92E340B7D58DD3244E90951F7FD7E692935A3946AB3ACD48B935D77296335BB11V6m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B1A1CAC28E1FD9C03E1E8B4DFAA6F370AE824A7614DC8C58547DBAEC1AC2680C568F5E14AE4402947185BF5240304A0B3222FAF04B80B6B1E9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zakova.Nely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5A69-5006-42CB-A909-7010FC16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Мизакова Неля Мансуровна</cp:lastModifiedBy>
  <cp:revision>3</cp:revision>
  <cp:lastPrinted>2023-05-25T11:58:00Z</cp:lastPrinted>
  <dcterms:created xsi:type="dcterms:W3CDTF">2023-05-25T14:08:00Z</dcterms:created>
  <dcterms:modified xsi:type="dcterms:W3CDTF">2023-05-25T14:11:00Z</dcterms:modified>
</cp:coreProperties>
</file>