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167D57" w:rsidRDefault="004F6268" w:rsidP="004F6268">
      <w:pPr>
        <w:jc w:val="right"/>
        <w:rPr>
          <w:sz w:val="28"/>
          <w:szCs w:val="28"/>
        </w:rPr>
      </w:pPr>
      <w:r w:rsidRPr="00167D57">
        <w:rPr>
          <w:sz w:val="28"/>
          <w:szCs w:val="28"/>
        </w:rPr>
        <w:t>Проект</w:t>
      </w:r>
    </w:p>
    <w:p w:rsidR="00167D57" w:rsidRPr="00167D57" w:rsidRDefault="00167D57" w:rsidP="00167D57">
      <w:pPr>
        <w:jc w:val="center"/>
        <w:rPr>
          <w:i/>
          <w:color w:val="FF0000"/>
          <w:sz w:val="28"/>
          <w:szCs w:val="28"/>
          <w:u w:val="single"/>
        </w:rPr>
      </w:pPr>
      <w:r w:rsidRPr="00167D5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67D57" w:rsidRPr="00167D57" w:rsidRDefault="00167D57" w:rsidP="00167D57">
      <w:pPr>
        <w:jc w:val="center"/>
        <w:rPr>
          <w:i/>
          <w:color w:val="FF0000"/>
          <w:sz w:val="28"/>
          <w:szCs w:val="28"/>
          <w:u w:val="single"/>
        </w:rPr>
      </w:pPr>
      <w:r w:rsidRPr="00167D5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67D57" w:rsidRPr="00167D57" w:rsidRDefault="00167D57" w:rsidP="00167D57">
      <w:pPr>
        <w:jc w:val="center"/>
        <w:rPr>
          <w:i/>
          <w:color w:val="FF0000"/>
          <w:sz w:val="28"/>
          <w:szCs w:val="28"/>
          <w:u w:val="single"/>
        </w:rPr>
      </w:pPr>
      <w:r w:rsidRPr="00167D57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167D57" w:rsidRPr="00167D57" w:rsidRDefault="00167D57" w:rsidP="00167D57">
      <w:pPr>
        <w:jc w:val="center"/>
        <w:rPr>
          <w:i/>
          <w:color w:val="FF0000"/>
          <w:sz w:val="28"/>
          <w:szCs w:val="28"/>
          <w:u w:val="single"/>
        </w:rPr>
      </w:pPr>
      <w:r w:rsidRPr="00167D5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167D57" w:rsidRPr="00167D57" w:rsidRDefault="00167D57" w:rsidP="00167D57">
      <w:pPr>
        <w:jc w:val="center"/>
        <w:rPr>
          <w:i/>
          <w:color w:val="FF0000"/>
          <w:sz w:val="28"/>
          <w:szCs w:val="28"/>
          <w:u w:val="single"/>
        </w:rPr>
      </w:pPr>
      <w:r w:rsidRPr="00167D57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0F4C5A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0F4C5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F4C5A" w:rsidRDefault="000F4C5A" w:rsidP="000F4C5A">
      <w:pPr>
        <w:rPr>
          <w:sz w:val="28"/>
          <w:szCs w:val="20"/>
        </w:rPr>
      </w:pPr>
      <w:r>
        <w:rPr>
          <w:sz w:val="28"/>
          <w:szCs w:val="28"/>
        </w:rPr>
        <w:t>в</w:t>
      </w:r>
      <w:r w:rsidRPr="004F6268">
        <w:rPr>
          <w:sz w:val="28"/>
          <w:szCs w:val="20"/>
        </w:rPr>
        <w:t xml:space="preserve"> </w:t>
      </w:r>
      <w:r w:rsidRPr="000F4C5A">
        <w:rPr>
          <w:sz w:val="28"/>
          <w:szCs w:val="20"/>
        </w:rPr>
        <w:t xml:space="preserve">Актанышском, Высокогорском </w:t>
      </w:r>
    </w:p>
    <w:p w:rsidR="004F6268" w:rsidRPr="006110A2" w:rsidRDefault="000F4C5A" w:rsidP="000F4C5A">
      <w:pPr>
        <w:rPr>
          <w:sz w:val="28"/>
          <w:szCs w:val="28"/>
        </w:rPr>
      </w:pPr>
      <w:r w:rsidRPr="000F4C5A">
        <w:rPr>
          <w:sz w:val="28"/>
          <w:szCs w:val="20"/>
        </w:rPr>
        <w:t>муниципальных районах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F4C5A" w:rsidRPr="000F4C5A" w:rsidRDefault="000F4C5A" w:rsidP="000F4C5A">
      <w:pPr>
        <w:ind w:right="21" w:firstLine="709"/>
        <w:jc w:val="both"/>
        <w:rPr>
          <w:sz w:val="28"/>
        </w:rPr>
      </w:pPr>
      <w:bookmarkStart w:id="0" w:name="_GoBack"/>
      <w:r w:rsidRPr="000F4C5A">
        <w:rPr>
          <w:sz w:val="28"/>
        </w:rPr>
        <w:t>перевести земельные участки сельскохозяйственного назначения по перечню согласно приложению общей площадью 4,229 гектара, расположенные в Актанышском, Высокогорском муниципальных районах 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размещения объектов дорожного сервиса.</w:t>
      </w:r>
    </w:p>
    <w:bookmarkEnd w:id="0"/>
    <w:p w:rsidR="004F6268" w:rsidRPr="000F4C5A" w:rsidRDefault="004F6268" w:rsidP="000F4C5A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0F4C5A" w:rsidRDefault="000F4C5A" w:rsidP="004F6268">
      <w:pPr>
        <w:rPr>
          <w:sz w:val="28"/>
          <w:szCs w:val="28"/>
        </w:rPr>
      </w:pP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Pr="001D462F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0F4C5A" w:rsidRPr="001D462F" w:rsidRDefault="000F4C5A" w:rsidP="000F4C5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0F4C5A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F4C5A" w:rsidRPr="001C1667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29"/>
        <w:gridCol w:w="2569"/>
        <w:gridCol w:w="3229"/>
      </w:tblGrid>
      <w:tr w:rsidR="000F4C5A" w:rsidRPr="00C131E6" w:rsidTr="00E77C75">
        <w:tc>
          <w:tcPr>
            <w:tcW w:w="594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0F4C5A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</w:t>
            </w:r>
          </w:p>
          <w:p w:rsidR="000F4C5A" w:rsidRPr="00C131E6" w:rsidRDefault="001606A2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</w:t>
            </w:r>
            <w:r w:rsidR="000F4C5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емельного </w:t>
            </w:r>
            <w:r w:rsidR="000F4C5A"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1B3013" w:rsidRPr="00C131E6" w:rsidTr="001B3013">
        <w:tc>
          <w:tcPr>
            <w:tcW w:w="594" w:type="dxa"/>
            <w:shd w:val="clear" w:color="auto" w:fill="auto"/>
            <w:vAlign w:val="center"/>
          </w:tcPr>
          <w:p w:rsidR="001B3013" w:rsidRPr="00C131E6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16:04:120503:73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4,0983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Актанышский</w:t>
            </w:r>
          </w:p>
        </w:tc>
      </w:tr>
      <w:tr w:rsidR="001B3013" w:rsidRPr="00C131E6" w:rsidTr="001B3013">
        <w:tc>
          <w:tcPr>
            <w:tcW w:w="594" w:type="dxa"/>
            <w:shd w:val="clear" w:color="auto" w:fill="auto"/>
            <w:vAlign w:val="center"/>
          </w:tcPr>
          <w:p w:rsidR="001B3013" w:rsidRPr="00C131E6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16:16:050502:309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0,0107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Высокогорский</w:t>
            </w:r>
          </w:p>
        </w:tc>
      </w:tr>
      <w:tr w:rsidR="001B3013" w:rsidRPr="00C131E6" w:rsidTr="001B3013">
        <w:tc>
          <w:tcPr>
            <w:tcW w:w="594" w:type="dxa"/>
            <w:shd w:val="clear" w:color="auto" w:fill="auto"/>
            <w:vAlign w:val="center"/>
          </w:tcPr>
          <w:p w:rsidR="001B3013" w:rsidRPr="00C131E6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16:16:050502:96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0,0505</w:t>
            </w: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13" w:rsidRPr="00C131E6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1B3013" w:rsidRPr="00C131E6" w:rsidTr="001B3013">
        <w:tc>
          <w:tcPr>
            <w:tcW w:w="594" w:type="dxa"/>
            <w:shd w:val="clear" w:color="auto" w:fill="auto"/>
            <w:vAlign w:val="center"/>
          </w:tcPr>
          <w:p w:rsidR="001B3013" w:rsidRPr="00C131E6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16:16:050502:94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0,0695</w:t>
            </w: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13" w:rsidRPr="00C131E6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1B3013" w:rsidRPr="00C131E6" w:rsidTr="001B3013">
        <w:tc>
          <w:tcPr>
            <w:tcW w:w="3823" w:type="dxa"/>
            <w:gridSpan w:val="2"/>
            <w:shd w:val="clear" w:color="auto" w:fill="auto"/>
            <w:vAlign w:val="center"/>
          </w:tcPr>
          <w:p w:rsidR="001B3013" w:rsidRPr="00C131E6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1B3013" w:rsidRPr="00C131E6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B3013">
              <w:rPr>
                <w:rFonts w:ascii="Times New Roman" w:hAnsi="Times New Roman"/>
                <w:color w:val="0D0D0D"/>
                <w:sz w:val="28"/>
                <w:szCs w:val="28"/>
              </w:rPr>
              <w:t>4,229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013" w:rsidRPr="001B3013" w:rsidRDefault="001B3013" w:rsidP="001B301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0F4C5A" w:rsidRPr="005D5A45" w:rsidRDefault="000F4C5A" w:rsidP="000F4C5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F93563">
      <w:pPr>
        <w:spacing w:line="276" w:lineRule="auto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4F6268" w:rsidRPr="009E3936" w:rsidRDefault="000049B4" w:rsidP="000F4C5A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 xml:space="preserve">О </w:t>
      </w:r>
      <w:r w:rsidR="000F4C5A" w:rsidRPr="004F6268">
        <w:rPr>
          <w:sz w:val="28"/>
          <w:szCs w:val="28"/>
        </w:rPr>
        <w:t>переводе земельн</w:t>
      </w:r>
      <w:r w:rsidR="000F4C5A">
        <w:rPr>
          <w:sz w:val="28"/>
          <w:szCs w:val="28"/>
        </w:rPr>
        <w:t xml:space="preserve">ых </w:t>
      </w:r>
      <w:r w:rsidR="000F4C5A" w:rsidRPr="004F6268">
        <w:rPr>
          <w:sz w:val="28"/>
          <w:szCs w:val="28"/>
        </w:rPr>
        <w:t>участк</w:t>
      </w:r>
      <w:r w:rsidR="000F4C5A">
        <w:rPr>
          <w:sz w:val="28"/>
          <w:szCs w:val="28"/>
        </w:rPr>
        <w:t>ов</w:t>
      </w:r>
      <w:r w:rsidR="000F4C5A" w:rsidRPr="004F6268">
        <w:rPr>
          <w:sz w:val="28"/>
          <w:szCs w:val="28"/>
        </w:rPr>
        <w:t xml:space="preserve"> из одной категории в другую </w:t>
      </w:r>
      <w:r w:rsidR="000F4C5A">
        <w:rPr>
          <w:sz w:val="28"/>
          <w:szCs w:val="28"/>
        </w:rPr>
        <w:t>в</w:t>
      </w:r>
      <w:r w:rsidR="000F4C5A" w:rsidRPr="000F4C5A">
        <w:rPr>
          <w:sz w:val="28"/>
          <w:szCs w:val="28"/>
        </w:rPr>
        <w:t xml:space="preserve"> </w:t>
      </w:r>
      <w:r w:rsidR="006363FE">
        <w:rPr>
          <w:sz w:val="28"/>
          <w:szCs w:val="28"/>
        </w:rPr>
        <w:t xml:space="preserve">Актанышском, </w:t>
      </w:r>
      <w:r w:rsidR="000F4C5A" w:rsidRPr="000F4C5A">
        <w:rPr>
          <w:sz w:val="28"/>
          <w:szCs w:val="28"/>
        </w:rPr>
        <w:t xml:space="preserve">Высокогорском </w:t>
      </w:r>
      <w:r w:rsidR="000F4C5A" w:rsidRPr="000F4C5A">
        <w:rPr>
          <w:sz w:val="28"/>
          <w:szCs w:val="20"/>
        </w:rPr>
        <w:t>муниципальных районах</w:t>
      </w:r>
      <w:r w:rsidR="004F6268"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="004F6268"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F93563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0F4C5A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0F4C5A">
        <w:rPr>
          <w:sz w:val="28"/>
          <w:szCs w:val="28"/>
        </w:rPr>
        <w:t>ки общей</w:t>
      </w:r>
      <w:r w:rsidR="008B6A1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0F4C5A">
        <w:rPr>
          <w:sz w:val="28"/>
          <w:szCs w:val="28"/>
        </w:rPr>
        <w:t>4,229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0F4C5A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0F4C5A" w:rsidRPr="000F4C5A">
        <w:rPr>
          <w:sz w:val="28"/>
        </w:rPr>
        <w:t>размещения объектов дорожного сервиса</w:t>
      </w:r>
      <w:r w:rsidR="000F4C5A">
        <w:rPr>
          <w:sz w:val="28"/>
        </w:rPr>
        <w:t xml:space="preserve"> (гостиницы, магазина автомобильных запчастей, станций технического обслуживания, автомобильной стоянки)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0F4C5A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0F4C5A" w:rsidRPr="000F4C5A">
        <w:rPr>
          <w:sz w:val="28"/>
          <w:szCs w:val="28"/>
        </w:rPr>
        <w:t>Актанышско</w:t>
      </w:r>
      <w:r w:rsidR="000F4C5A">
        <w:rPr>
          <w:sz w:val="28"/>
          <w:szCs w:val="28"/>
        </w:rPr>
        <w:t>го</w:t>
      </w:r>
      <w:r w:rsidR="000F4C5A" w:rsidRPr="000F4C5A">
        <w:rPr>
          <w:sz w:val="28"/>
          <w:szCs w:val="28"/>
        </w:rPr>
        <w:t>, Высокогорско</w:t>
      </w:r>
      <w:r w:rsidR="000F4C5A">
        <w:rPr>
          <w:sz w:val="28"/>
          <w:szCs w:val="28"/>
        </w:rPr>
        <w:t>го</w:t>
      </w:r>
      <w:r w:rsidR="000F4C5A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0F4C5A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район</w:t>
      </w:r>
      <w:r w:rsidR="000F4C5A">
        <w:rPr>
          <w:sz w:val="28"/>
          <w:szCs w:val="28"/>
        </w:rPr>
        <w:t>ов</w:t>
      </w:r>
      <w:r w:rsidRPr="009E3936">
        <w:rPr>
          <w:sz w:val="28"/>
          <w:szCs w:val="28"/>
        </w:rPr>
        <w:t xml:space="preserve"> Республики Татарстан.</w:t>
      </w:r>
    </w:p>
    <w:p w:rsidR="000F4C5A" w:rsidRDefault="000049B4" w:rsidP="002D5AEE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3A5484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BF6244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2D5AEE">
        <w:rPr>
          <w:sz w:val="28"/>
          <w:szCs w:val="28"/>
        </w:rPr>
        <w:t>4,0983</w:t>
      </w:r>
      <w:r w:rsidR="00CE7298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E922EC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 w:rsidR="003A5484">
        <w:rPr>
          <w:sz w:val="28"/>
          <w:szCs w:val="28"/>
        </w:rPr>
        <w:t xml:space="preserve">собственности </w:t>
      </w:r>
      <w:r w:rsidR="002D5AEE" w:rsidRPr="002D5AEE">
        <w:rPr>
          <w:sz w:val="28"/>
          <w:szCs w:val="28"/>
        </w:rPr>
        <w:t>Нуртдино</w:t>
      </w:r>
      <w:r w:rsidR="002D5AEE">
        <w:rPr>
          <w:sz w:val="28"/>
          <w:szCs w:val="28"/>
        </w:rPr>
        <w:t>вой</w:t>
      </w:r>
      <w:r w:rsidR="002D5AEE" w:rsidRPr="002D5AEE">
        <w:rPr>
          <w:sz w:val="28"/>
          <w:szCs w:val="28"/>
        </w:rPr>
        <w:t xml:space="preserve"> Лейсан Ильшатовн</w:t>
      </w:r>
      <w:r w:rsidR="002D5AEE">
        <w:rPr>
          <w:sz w:val="28"/>
          <w:szCs w:val="28"/>
        </w:rPr>
        <w:t xml:space="preserve">ы, </w:t>
      </w:r>
      <w:r w:rsidR="009150F8" w:rsidRPr="009E3936">
        <w:rPr>
          <w:sz w:val="28"/>
          <w:szCs w:val="28"/>
        </w:rPr>
        <w:t xml:space="preserve">  </w:t>
      </w:r>
      <w:r w:rsidR="002D5AEE" w:rsidRPr="009E3936">
        <w:rPr>
          <w:sz w:val="28"/>
          <w:szCs w:val="28"/>
        </w:rPr>
        <w:t>земельн</w:t>
      </w:r>
      <w:r w:rsidR="002D5AEE">
        <w:rPr>
          <w:sz w:val="28"/>
          <w:szCs w:val="28"/>
        </w:rPr>
        <w:t>ые</w:t>
      </w:r>
      <w:r w:rsidR="002D5AEE" w:rsidRPr="009E3936">
        <w:rPr>
          <w:sz w:val="28"/>
          <w:szCs w:val="28"/>
        </w:rPr>
        <w:t xml:space="preserve"> участ</w:t>
      </w:r>
      <w:r w:rsidR="002D5AEE">
        <w:rPr>
          <w:sz w:val="28"/>
          <w:szCs w:val="28"/>
        </w:rPr>
        <w:t xml:space="preserve">ки общей </w:t>
      </w:r>
      <w:r w:rsidR="002D5AEE" w:rsidRPr="009E3936">
        <w:rPr>
          <w:sz w:val="28"/>
          <w:szCs w:val="28"/>
        </w:rPr>
        <w:t xml:space="preserve">площадью </w:t>
      </w:r>
      <w:r w:rsidR="002D5AEE">
        <w:rPr>
          <w:sz w:val="28"/>
          <w:szCs w:val="28"/>
        </w:rPr>
        <w:t xml:space="preserve">0,1307 </w:t>
      </w:r>
      <w:r w:rsidR="002D5AEE" w:rsidRPr="009E3936">
        <w:rPr>
          <w:sz w:val="28"/>
          <w:szCs w:val="28"/>
        </w:rPr>
        <w:t xml:space="preserve">гектара </w:t>
      </w:r>
      <w:r w:rsidR="002D5AEE">
        <w:rPr>
          <w:sz w:val="28"/>
          <w:szCs w:val="28"/>
        </w:rPr>
        <w:t>–</w:t>
      </w:r>
      <w:r w:rsidR="002D5AEE" w:rsidRPr="009E3936">
        <w:rPr>
          <w:sz w:val="28"/>
          <w:szCs w:val="28"/>
        </w:rPr>
        <w:t xml:space="preserve"> в </w:t>
      </w:r>
      <w:r w:rsidR="002D5AEE">
        <w:rPr>
          <w:sz w:val="28"/>
          <w:szCs w:val="28"/>
        </w:rPr>
        <w:t>собственности</w:t>
      </w:r>
      <w:r w:rsidR="009150F8" w:rsidRPr="009E3936">
        <w:rPr>
          <w:sz w:val="28"/>
          <w:szCs w:val="28"/>
        </w:rPr>
        <w:t xml:space="preserve">          </w:t>
      </w:r>
      <w:r w:rsidR="000F4C5A" w:rsidRPr="002D5AEE">
        <w:rPr>
          <w:sz w:val="28"/>
          <w:szCs w:val="28"/>
        </w:rPr>
        <w:t>Калимуллин</w:t>
      </w:r>
      <w:r w:rsidR="002D5AEE">
        <w:rPr>
          <w:sz w:val="28"/>
          <w:szCs w:val="28"/>
        </w:rPr>
        <w:t>а</w:t>
      </w:r>
      <w:r w:rsidR="000F4C5A" w:rsidRPr="002D5AEE">
        <w:rPr>
          <w:sz w:val="28"/>
          <w:szCs w:val="28"/>
        </w:rPr>
        <w:t xml:space="preserve"> Алик</w:t>
      </w:r>
      <w:r w:rsidR="002D5AEE">
        <w:rPr>
          <w:sz w:val="28"/>
          <w:szCs w:val="28"/>
        </w:rPr>
        <w:t>а</w:t>
      </w:r>
      <w:r w:rsidR="000F4C5A" w:rsidRPr="002D5AEE">
        <w:rPr>
          <w:sz w:val="28"/>
          <w:szCs w:val="28"/>
        </w:rPr>
        <w:t xml:space="preserve"> Илгизович</w:t>
      </w:r>
      <w:r w:rsidR="002D5AEE">
        <w:rPr>
          <w:sz w:val="28"/>
          <w:szCs w:val="28"/>
        </w:rPr>
        <w:t>а.</w:t>
      </w:r>
      <w:r w:rsidR="009150F8" w:rsidRPr="009E3936">
        <w:rPr>
          <w:sz w:val="28"/>
          <w:szCs w:val="28"/>
        </w:rPr>
        <w:t xml:space="preserve"> </w:t>
      </w:r>
    </w:p>
    <w:p w:rsidR="000F4C5A" w:rsidRDefault="000F4C5A" w:rsidP="002D5AE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№ вн-7117-МР от 24.11.2023 перевод земельных участков в земли промышленности для дальнейшего размещения объектов </w:t>
      </w:r>
      <w:r w:rsidR="002D5AEE">
        <w:rPr>
          <w:sz w:val="28"/>
          <w:szCs w:val="28"/>
        </w:rPr>
        <w:t>дорожного сервиса</w:t>
      </w:r>
      <w:r>
        <w:rPr>
          <w:sz w:val="28"/>
          <w:szCs w:val="28"/>
        </w:rPr>
        <w:t xml:space="preserve">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2D5AEE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0049B4" w:rsidRPr="009E3936" w:rsidRDefault="009150F8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    </w:t>
      </w:r>
      <w:r w:rsidR="002D5AEE">
        <w:rPr>
          <w:sz w:val="28"/>
          <w:szCs w:val="28"/>
        </w:rPr>
        <w:t>Поручением № Вх/11037-МР от 01</w:t>
      </w:r>
      <w:r w:rsidR="00536909">
        <w:rPr>
          <w:sz w:val="28"/>
          <w:szCs w:val="28"/>
        </w:rPr>
        <w:t>.</w:t>
      </w:r>
      <w:r w:rsidR="002D5AEE">
        <w:rPr>
          <w:sz w:val="28"/>
          <w:szCs w:val="28"/>
        </w:rPr>
        <w:t>04.2022 согласован перевод земельных участков с кадастровыми номерами 16:16:050502:309, 16:16:050502:96, 16:16:050502:94 из категории земель сельскохозяйственного назначения в категорию земель промышленности и иного специального назначения для строительства магазина автомобильных запчастей и станции технического обслуживания грузовых автомобилей.</w:t>
      </w:r>
    </w:p>
    <w:p w:rsidR="008563E2" w:rsidRDefault="008563E2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2D5AEE">
        <w:rPr>
          <w:sz w:val="28"/>
          <w:szCs w:val="28"/>
        </w:rPr>
        <w:t>Старобайсаровского</w:t>
      </w:r>
      <w:r w:rsidRPr="009E3936">
        <w:rPr>
          <w:sz w:val="28"/>
          <w:szCs w:val="28"/>
        </w:rPr>
        <w:t xml:space="preserve"> сельского поселения </w:t>
      </w:r>
      <w:r w:rsidR="002D5AEE">
        <w:rPr>
          <w:sz w:val="28"/>
          <w:szCs w:val="28"/>
        </w:rPr>
        <w:t>Актанышского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</w:t>
      </w:r>
      <w:r w:rsidR="002D5AEE">
        <w:rPr>
          <w:sz w:val="28"/>
          <w:szCs w:val="28"/>
        </w:rPr>
        <w:t xml:space="preserve"> Актанышского районного</w:t>
      </w:r>
      <w:r w:rsidRPr="009E3936">
        <w:rPr>
          <w:sz w:val="28"/>
          <w:szCs w:val="28"/>
        </w:rPr>
        <w:t xml:space="preserve"> Совета Республики Татарстан № </w:t>
      </w:r>
      <w:r w:rsidR="005637C9">
        <w:rPr>
          <w:sz w:val="28"/>
          <w:szCs w:val="28"/>
        </w:rPr>
        <w:t>45-04</w:t>
      </w:r>
      <w:r w:rsidRPr="009E3936">
        <w:rPr>
          <w:sz w:val="28"/>
          <w:szCs w:val="28"/>
        </w:rPr>
        <w:t xml:space="preserve"> </w:t>
      </w:r>
      <w:r w:rsidR="005637C9">
        <w:rPr>
          <w:sz w:val="28"/>
          <w:szCs w:val="28"/>
        </w:rPr>
        <w:t xml:space="preserve">                  </w:t>
      </w:r>
      <w:r w:rsidRPr="009E3936">
        <w:rPr>
          <w:sz w:val="28"/>
          <w:szCs w:val="28"/>
        </w:rPr>
        <w:t xml:space="preserve">от </w:t>
      </w:r>
      <w:r w:rsidR="005637C9">
        <w:rPr>
          <w:sz w:val="28"/>
          <w:szCs w:val="28"/>
        </w:rPr>
        <w:t>28.05.2015</w:t>
      </w:r>
      <w:r w:rsidRPr="009E3936">
        <w:rPr>
          <w:sz w:val="28"/>
          <w:szCs w:val="28"/>
        </w:rPr>
        <w:t>.</w:t>
      </w:r>
    </w:p>
    <w:p w:rsidR="00EB0487" w:rsidRDefault="0059009B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5637C9">
        <w:rPr>
          <w:sz w:val="28"/>
          <w:szCs w:val="28"/>
        </w:rPr>
        <w:t>Актанышского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5637C9">
        <w:rPr>
          <w:sz w:val="28"/>
          <w:szCs w:val="28"/>
        </w:rPr>
        <w:t>И.И.Габдулхаева</w:t>
      </w:r>
      <w:r w:rsidR="00E922EC">
        <w:rPr>
          <w:sz w:val="28"/>
          <w:szCs w:val="28"/>
        </w:rPr>
        <w:t xml:space="preserve">                </w:t>
      </w:r>
      <w:r w:rsidR="006A5AD0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 xml:space="preserve">от </w:t>
      </w:r>
      <w:r w:rsidR="005637C9">
        <w:rPr>
          <w:sz w:val="28"/>
          <w:szCs w:val="28"/>
        </w:rPr>
        <w:t>22.03.2021</w:t>
      </w:r>
      <w:r w:rsidR="00155161">
        <w:rPr>
          <w:sz w:val="28"/>
          <w:szCs w:val="28"/>
        </w:rPr>
        <w:t xml:space="preserve"> № </w:t>
      </w:r>
      <w:r w:rsidR="005637C9">
        <w:rPr>
          <w:sz w:val="28"/>
          <w:szCs w:val="28"/>
        </w:rPr>
        <w:t>535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E922EC">
        <w:rPr>
          <w:sz w:val="28"/>
          <w:szCs w:val="28"/>
        </w:rPr>
        <w:t xml:space="preserve">объектов </w:t>
      </w:r>
      <w:r w:rsidR="00E922EC">
        <w:rPr>
          <w:sz w:val="28"/>
          <w:szCs w:val="20"/>
        </w:rPr>
        <w:t xml:space="preserve">дорожного </w:t>
      </w:r>
      <w:r w:rsidR="005637C9">
        <w:rPr>
          <w:sz w:val="28"/>
          <w:szCs w:val="20"/>
        </w:rPr>
        <w:t>сервиса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E922EC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</w:t>
      </w:r>
      <w:r w:rsidR="00E922EC">
        <w:rPr>
          <w:sz w:val="28"/>
          <w:szCs w:val="28"/>
        </w:rPr>
        <w:t>е</w:t>
      </w:r>
      <w:r w:rsidR="00BF624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5637C9">
        <w:rPr>
          <w:sz w:val="28"/>
          <w:szCs w:val="28"/>
        </w:rPr>
        <w:t>4,0983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5637C9">
        <w:rPr>
          <w:sz w:val="28"/>
          <w:szCs w:val="28"/>
        </w:rPr>
        <w:t>Старобайсаровского</w:t>
      </w:r>
      <w:r w:rsidR="005637C9" w:rsidRPr="009E3936">
        <w:rPr>
          <w:sz w:val="28"/>
          <w:szCs w:val="28"/>
        </w:rPr>
        <w:t xml:space="preserve"> сельского поселения </w:t>
      </w:r>
      <w:r w:rsidR="005637C9">
        <w:rPr>
          <w:sz w:val="28"/>
          <w:szCs w:val="28"/>
        </w:rPr>
        <w:t>Актанышского</w:t>
      </w:r>
      <w:r w:rsidR="005637C9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5637C9" w:rsidRDefault="005637C9" w:rsidP="005637C9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Бирюлинского</w:t>
      </w:r>
      <w:r w:rsidRPr="009E39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Высокогорского муниципального района</w:t>
      </w:r>
      <w:r w:rsidRPr="009E3936">
        <w:rPr>
          <w:sz w:val="28"/>
          <w:szCs w:val="28"/>
        </w:rPr>
        <w:t xml:space="preserve"> Республики Татарстан № </w:t>
      </w:r>
      <w:r>
        <w:rPr>
          <w:sz w:val="28"/>
          <w:szCs w:val="28"/>
        </w:rPr>
        <w:t>186</w:t>
      </w:r>
      <w:r w:rsidRPr="009E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9E3936">
        <w:rPr>
          <w:sz w:val="28"/>
          <w:szCs w:val="28"/>
        </w:rPr>
        <w:t xml:space="preserve">от </w:t>
      </w:r>
      <w:r>
        <w:rPr>
          <w:sz w:val="28"/>
          <w:szCs w:val="28"/>
        </w:rPr>
        <w:t>10.08.2022</w:t>
      </w:r>
      <w:r w:rsidRPr="009E3936">
        <w:rPr>
          <w:sz w:val="28"/>
          <w:szCs w:val="28"/>
        </w:rPr>
        <w:t>.</w:t>
      </w:r>
    </w:p>
    <w:p w:rsidR="005637C9" w:rsidRDefault="005637C9" w:rsidP="005637C9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lastRenderedPageBreak/>
        <w:t>На основании пис</w:t>
      </w:r>
      <w:r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Исполнительного комитета </w:t>
      </w:r>
      <w:r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>Д.Ф.Шайдуллина от 23.01.2023 № 234/исх</w:t>
      </w:r>
      <w:r w:rsidRPr="009E3936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 xml:space="preserve">объектов </w:t>
      </w:r>
      <w:r>
        <w:rPr>
          <w:sz w:val="28"/>
          <w:szCs w:val="20"/>
        </w:rPr>
        <w:t>дорожного сервиса</w:t>
      </w:r>
      <w:r w:rsidRPr="009E3936">
        <w:rPr>
          <w:sz w:val="28"/>
          <w:szCs w:val="28"/>
        </w:rPr>
        <w:t xml:space="preserve"> на земельн</w:t>
      </w:r>
      <w:r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ках общей </w:t>
      </w:r>
      <w:r w:rsidRPr="009E3936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0,1307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>
        <w:rPr>
          <w:sz w:val="28"/>
          <w:szCs w:val="28"/>
        </w:rPr>
        <w:t>Бирюлинского</w:t>
      </w:r>
      <w:r w:rsidRPr="009E39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Татарстан.</w:t>
      </w:r>
    </w:p>
    <w:p w:rsidR="006C75FC" w:rsidRDefault="006C75FC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144E9C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5637C9">
        <w:rPr>
          <w:sz w:val="28"/>
          <w:szCs w:val="28"/>
        </w:rPr>
        <w:t>Актанышскому</w:t>
      </w:r>
      <w:r w:rsidRPr="00144E9C">
        <w:rPr>
          <w:sz w:val="28"/>
          <w:szCs w:val="28"/>
        </w:rPr>
        <w:t xml:space="preserve"> муниципальному району Республики Татарстан составляет </w:t>
      </w:r>
      <w:r w:rsidR="005637C9">
        <w:rPr>
          <w:sz w:val="28"/>
          <w:szCs w:val="28"/>
        </w:rPr>
        <w:t>4,19</w:t>
      </w:r>
      <w:r w:rsidRPr="00144E9C">
        <w:rPr>
          <w:sz w:val="28"/>
          <w:szCs w:val="28"/>
        </w:rPr>
        <w:t xml:space="preserve"> руб./кв.м</w:t>
      </w:r>
      <w:r w:rsidRPr="00F93563">
        <w:rPr>
          <w:sz w:val="28"/>
          <w:szCs w:val="28"/>
        </w:rPr>
        <w:t xml:space="preserve">,  при этом согласно </w:t>
      </w:r>
      <w:r w:rsidR="006363FE">
        <w:rPr>
          <w:sz w:val="28"/>
          <w:szCs w:val="28"/>
        </w:rPr>
        <w:t>в</w:t>
      </w:r>
      <w:r w:rsidR="005637C9">
        <w:rPr>
          <w:sz w:val="28"/>
          <w:szCs w:val="28"/>
        </w:rPr>
        <w:t>ыписке из Единого государственного реестра недвижимости</w:t>
      </w:r>
      <w:r w:rsidRPr="00F93563">
        <w:rPr>
          <w:sz w:val="28"/>
          <w:szCs w:val="28"/>
        </w:rPr>
        <w:t xml:space="preserve"> значение удельного показателя кадастровой стоимости испрашиваем</w:t>
      </w:r>
      <w:r w:rsidR="00F93563" w:rsidRPr="00F93563">
        <w:rPr>
          <w:sz w:val="28"/>
          <w:szCs w:val="28"/>
        </w:rPr>
        <w:t>ого</w:t>
      </w:r>
      <w:r w:rsidRPr="00F93563">
        <w:rPr>
          <w:sz w:val="28"/>
          <w:szCs w:val="28"/>
        </w:rPr>
        <w:t xml:space="preserve"> земельн</w:t>
      </w:r>
      <w:r w:rsidR="00F93563" w:rsidRPr="00F93563">
        <w:rPr>
          <w:sz w:val="28"/>
          <w:szCs w:val="28"/>
        </w:rPr>
        <w:t>ого</w:t>
      </w:r>
      <w:r w:rsidRPr="00F93563">
        <w:rPr>
          <w:sz w:val="28"/>
          <w:szCs w:val="28"/>
        </w:rPr>
        <w:t xml:space="preserve"> участк</w:t>
      </w:r>
      <w:r w:rsidR="00F93563" w:rsidRPr="00F93563">
        <w:rPr>
          <w:sz w:val="28"/>
          <w:szCs w:val="28"/>
        </w:rPr>
        <w:t>а</w:t>
      </w:r>
      <w:r w:rsidRPr="00F93563">
        <w:rPr>
          <w:sz w:val="28"/>
          <w:szCs w:val="28"/>
        </w:rPr>
        <w:t xml:space="preserve"> составляет </w:t>
      </w:r>
      <w:r w:rsidR="006363FE">
        <w:rPr>
          <w:sz w:val="28"/>
          <w:szCs w:val="28"/>
        </w:rPr>
        <w:t>4,66</w:t>
      </w:r>
      <w:r w:rsidRPr="00F93563">
        <w:rPr>
          <w:sz w:val="28"/>
          <w:szCs w:val="28"/>
        </w:rPr>
        <w:t xml:space="preserve"> руб./кв.м. </w:t>
      </w:r>
      <w:r w:rsidR="006363FE">
        <w:rPr>
          <w:sz w:val="28"/>
          <w:szCs w:val="28"/>
        </w:rPr>
        <w:t>В связи с этим</w:t>
      </w:r>
      <w:r w:rsidRPr="00F93563">
        <w:rPr>
          <w:sz w:val="28"/>
          <w:szCs w:val="28"/>
        </w:rPr>
        <w:t xml:space="preserve"> органом местного</w:t>
      </w:r>
      <w:r w:rsidRPr="00144E9C">
        <w:rPr>
          <w:sz w:val="28"/>
          <w:szCs w:val="28"/>
        </w:rPr>
        <w:t xml:space="preserve"> самоуправления </w:t>
      </w:r>
      <w:r w:rsidR="006363FE">
        <w:rPr>
          <w:sz w:val="28"/>
          <w:szCs w:val="28"/>
        </w:rPr>
        <w:t>Актанышск</w:t>
      </w:r>
      <w:r w:rsidRPr="00144E9C">
        <w:rPr>
          <w:sz w:val="28"/>
          <w:szCs w:val="28"/>
        </w:rPr>
        <w:t xml:space="preserve">ого муниципального района Республики Татарстан были рассмотрены варианты </w:t>
      </w:r>
      <w:r w:rsidR="006363FE">
        <w:rPr>
          <w:sz w:val="28"/>
          <w:szCs w:val="20"/>
        </w:rPr>
        <w:t>размещения объектов дорожного сервиса</w:t>
      </w:r>
      <w:r w:rsidRPr="00144E9C">
        <w:rPr>
          <w:sz w:val="28"/>
          <w:szCs w:val="28"/>
        </w:rPr>
        <w:t xml:space="preserve"> и выбран земельны</w:t>
      </w:r>
      <w:r w:rsidR="00144E9C">
        <w:rPr>
          <w:sz w:val="28"/>
          <w:szCs w:val="28"/>
        </w:rPr>
        <w:t xml:space="preserve">й </w:t>
      </w:r>
      <w:r w:rsidRPr="00144E9C">
        <w:rPr>
          <w:sz w:val="28"/>
          <w:szCs w:val="28"/>
        </w:rPr>
        <w:t>участ</w:t>
      </w:r>
      <w:r w:rsidR="00144E9C">
        <w:rPr>
          <w:sz w:val="28"/>
          <w:szCs w:val="28"/>
        </w:rPr>
        <w:t>ок</w:t>
      </w:r>
      <w:r w:rsidRPr="00144E9C">
        <w:rPr>
          <w:sz w:val="28"/>
          <w:szCs w:val="28"/>
        </w:rPr>
        <w:t xml:space="preserve"> </w:t>
      </w:r>
      <w:r w:rsidR="006363FE">
        <w:rPr>
          <w:sz w:val="28"/>
          <w:szCs w:val="28"/>
        </w:rPr>
        <w:t xml:space="preserve"> с кадастровым номером 16:04:120503:73 </w:t>
      </w:r>
      <w:r w:rsidRPr="00144E9C">
        <w:rPr>
          <w:sz w:val="28"/>
          <w:szCs w:val="28"/>
        </w:rPr>
        <w:t>как единственно возможны</w:t>
      </w:r>
      <w:r w:rsidR="00144E9C">
        <w:rPr>
          <w:sz w:val="28"/>
          <w:szCs w:val="28"/>
        </w:rPr>
        <w:t>й</w:t>
      </w:r>
      <w:r w:rsidRPr="00144E9C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письмом руковод</w:t>
      </w:r>
      <w:r w:rsidR="006363FE">
        <w:rPr>
          <w:sz w:val="28"/>
          <w:szCs w:val="28"/>
        </w:rPr>
        <w:t>ителя Исполнительного комитета Актанышск</w:t>
      </w:r>
      <w:r w:rsidRPr="00144E9C">
        <w:rPr>
          <w:sz w:val="28"/>
          <w:szCs w:val="28"/>
        </w:rPr>
        <w:t xml:space="preserve">ого муниципального района Республики Татарстан </w:t>
      </w:r>
      <w:r w:rsidR="006363FE">
        <w:rPr>
          <w:sz w:val="28"/>
          <w:szCs w:val="28"/>
        </w:rPr>
        <w:t xml:space="preserve">Р.А.Ильясова                 </w:t>
      </w:r>
      <w:r w:rsidRPr="00144E9C">
        <w:rPr>
          <w:sz w:val="28"/>
          <w:szCs w:val="28"/>
        </w:rPr>
        <w:t xml:space="preserve"> от </w:t>
      </w:r>
      <w:r w:rsidR="006363FE">
        <w:rPr>
          <w:sz w:val="28"/>
          <w:szCs w:val="28"/>
        </w:rPr>
        <w:t>26.04.2023</w:t>
      </w:r>
      <w:r w:rsidRPr="00144E9C">
        <w:rPr>
          <w:sz w:val="28"/>
          <w:szCs w:val="28"/>
        </w:rPr>
        <w:t xml:space="preserve"> № </w:t>
      </w:r>
      <w:r w:rsidR="006363FE">
        <w:rPr>
          <w:sz w:val="28"/>
          <w:szCs w:val="28"/>
        </w:rPr>
        <w:t>2546</w:t>
      </w:r>
      <w:r w:rsidRPr="00144E9C">
        <w:rPr>
          <w:sz w:val="28"/>
          <w:szCs w:val="28"/>
        </w:rPr>
        <w:t>.</w:t>
      </w:r>
    </w:p>
    <w:p w:rsidR="006363FE" w:rsidRDefault="006363FE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6039D2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>
        <w:rPr>
          <w:sz w:val="28"/>
          <w:szCs w:val="28"/>
        </w:rPr>
        <w:t xml:space="preserve">Высокогорскому </w:t>
      </w:r>
      <w:r w:rsidRPr="006039D2">
        <w:rPr>
          <w:sz w:val="28"/>
          <w:szCs w:val="28"/>
        </w:rPr>
        <w:t xml:space="preserve">муниципальному району Республики Татарстан составляет </w:t>
      </w:r>
      <w:r>
        <w:rPr>
          <w:sz w:val="28"/>
          <w:szCs w:val="28"/>
        </w:rPr>
        <w:t>2,70</w:t>
      </w:r>
      <w:r w:rsidRPr="006039D2">
        <w:rPr>
          <w:sz w:val="28"/>
          <w:szCs w:val="28"/>
        </w:rPr>
        <w:t xml:space="preserve"> руб./кв.</w:t>
      </w:r>
      <w:r>
        <w:rPr>
          <w:sz w:val="28"/>
          <w:szCs w:val="28"/>
        </w:rPr>
        <w:t>м, при этом</w:t>
      </w:r>
      <w:r w:rsidRPr="006039D2">
        <w:rPr>
          <w:sz w:val="28"/>
          <w:szCs w:val="28"/>
        </w:rPr>
        <w:t xml:space="preserve"> согласно имеющемуся письму ГБУ «ЦГКО» </w:t>
      </w:r>
      <w:r w:rsidRPr="00753525">
        <w:rPr>
          <w:sz w:val="28"/>
          <w:szCs w:val="28"/>
        </w:rPr>
        <w:t xml:space="preserve">от </w:t>
      </w:r>
      <w:r w:rsidR="00753525" w:rsidRPr="00753525">
        <w:rPr>
          <w:sz w:val="28"/>
          <w:szCs w:val="28"/>
        </w:rPr>
        <w:t>19.05.2023</w:t>
      </w:r>
      <w:r w:rsidRPr="00753525">
        <w:rPr>
          <w:sz w:val="28"/>
          <w:szCs w:val="28"/>
        </w:rPr>
        <w:t xml:space="preserve"> № исх-</w:t>
      </w:r>
      <w:r w:rsidR="00753525" w:rsidRPr="00753525">
        <w:rPr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Pr="006039D2">
        <w:rPr>
          <w:sz w:val="28"/>
          <w:szCs w:val="28"/>
        </w:rPr>
        <w:t>значение удельного показателя кадастровой стоимости земельн</w:t>
      </w:r>
      <w:r>
        <w:rPr>
          <w:sz w:val="28"/>
          <w:szCs w:val="28"/>
        </w:rPr>
        <w:t>ых</w:t>
      </w:r>
      <w:r w:rsidRPr="006039D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с кадастровыми номерами 16:16:050502:309, 16:16:050502:96, 16:16:050502:94 </w:t>
      </w:r>
      <w:r w:rsidRPr="006039D2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                  </w:t>
      </w:r>
      <w:r w:rsidR="00753525">
        <w:rPr>
          <w:color w:val="000000" w:themeColor="text1"/>
          <w:sz w:val="28"/>
          <w:szCs w:val="28"/>
        </w:rPr>
        <w:t>2,19</w:t>
      </w:r>
      <w:r w:rsidRPr="006039D2">
        <w:rPr>
          <w:color w:val="000000" w:themeColor="text1"/>
          <w:sz w:val="28"/>
          <w:szCs w:val="28"/>
        </w:rPr>
        <w:t xml:space="preserve"> руб./кв.м</w:t>
      </w:r>
      <w:r>
        <w:rPr>
          <w:sz w:val="28"/>
          <w:szCs w:val="28"/>
        </w:rPr>
        <w:t>.</w:t>
      </w:r>
      <w:r w:rsidRPr="006039D2">
        <w:rPr>
          <w:sz w:val="28"/>
          <w:szCs w:val="28"/>
        </w:rPr>
        <w:t xml:space="preserve"> Также органами местного самоуправления были рассмотрены варианты размещения объектов дорожного сервиса и выбран</w:t>
      </w:r>
      <w:r>
        <w:rPr>
          <w:sz w:val="28"/>
          <w:szCs w:val="28"/>
        </w:rPr>
        <w:t>ы</w:t>
      </w:r>
      <w:r w:rsidRPr="006039D2">
        <w:rPr>
          <w:sz w:val="28"/>
          <w:szCs w:val="28"/>
        </w:rPr>
        <w:t xml:space="preserve"> </w:t>
      </w:r>
      <w:r>
        <w:rPr>
          <w:sz w:val="28"/>
          <w:szCs w:val="28"/>
        </w:rPr>
        <w:t>испрашиваемые</w:t>
      </w:r>
      <w:r w:rsidRPr="006039D2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е</w:t>
      </w:r>
      <w:r w:rsidRPr="006039D2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6039D2">
        <w:rPr>
          <w:sz w:val="28"/>
          <w:szCs w:val="28"/>
        </w:rPr>
        <w:t xml:space="preserve"> как </w:t>
      </w:r>
      <w:r>
        <w:rPr>
          <w:sz w:val="28"/>
          <w:szCs w:val="28"/>
        </w:rPr>
        <w:t>единственные возможные варианты</w:t>
      </w:r>
      <w:r w:rsidRPr="006039D2">
        <w:rPr>
          <w:sz w:val="28"/>
          <w:szCs w:val="28"/>
        </w:rPr>
        <w:t xml:space="preserve"> в связи с отсутствием иных вариантов размещения объектов, что подтверждается письмом руководителя Исполнительного комитета </w:t>
      </w:r>
      <w:r>
        <w:rPr>
          <w:sz w:val="28"/>
          <w:szCs w:val="28"/>
        </w:rPr>
        <w:t xml:space="preserve">Высокогорского </w:t>
      </w:r>
      <w:r w:rsidRPr="009E3936">
        <w:rPr>
          <w:sz w:val="28"/>
          <w:szCs w:val="28"/>
        </w:rPr>
        <w:t xml:space="preserve">муниципального района </w:t>
      </w:r>
      <w:r w:rsidRPr="006039D2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Д.Ф.Шайдуллина от 18.04.2023 № 2360/исх</w:t>
      </w:r>
      <w:r w:rsidRPr="006039D2">
        <w:rPr>
          <w:sz w:val="28"/>
          <w:szCs w:val="28"/>
        </w:rPr>
        <w:t>.</w:t>
      </w:r>
    </w:p>
    <w:p w:rsidR="0052437B" w:rsidRPr="00FA344B" w:rsidRDefault="00785422" w:rsidP="00796F5D">
      <w:pPr>
        <w:spacing w:line="276" w:lineRule="auto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</w:t>
      </w:r>
      <w:r w:rsidR="00796F5D">
        <w:rPr>
          <w:sz w:val="28"/>
          <w:szCs w:val="28"/>
        </w:rPr>
        <w:t xml:space="preserve"> прилагаемых к нему документов».</w:t>
      </w:r>
    </w:p>
    <w:sectPr w:rsidR="0052437B" w:rsidRPr="00FA344B" w:rsidSect="00796F5D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93" w:rsidRDefault="00BE0693" w:rsidP="00341377">
      <w:r>
        <w:separator/>
      </w:r>
    </w:p>
  </w:endnote>
  <w:endnote w:type="continuationSeparator" w:id="0">
    <w:p w:rsidR="00BE0693" w:rsidRDefault="00BE069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93" w:rsidRDefault="00BE0693" w:rsidP="00341377">
      <w:r>
        <w:separator/>
      </w:r>
    </w:p>
  </w:footnote>
  <w:footnote w:type="continuationSeparator" w:id="0">
    <w:p w:rsidR="00BE0693" w:rsidRDefault="00BE069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4C5A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4E9C"/>
    <w:rsid w:val="001462F8"/>
    <w:rsid w:val="00155161"/>
    <w:rsid w:val="00160668"/>
    <w:rsid w:val="001606A2"/>
    <w:rsid w:val="00165668"/>
    <w:rsid w:val="00167D57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B3013"/>
    <w:rsid w:val="001C10FC"/>
    <w:rsid w:val="001C1EDD"/>
    <w:rsid w:val="001C5393"/>
    <w:rsid w:val="001C547A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D5AEE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55AB"/>
    <w:rsid w:val="00387896"/>
    <w:rsid w:val="00397F8B"/>
    <w:rsid w:val="003A5484"/>
    <w:rsid w:val="003A70DB"/>
    <w:rsid w:val="003B3850"/>
    <w:rsid w:val="003B568A"/>
    <w:rsid w:val="003C4AD9"/>
    <w:rsid w:val="003D35EE"/>
    <w:rsid w:val="003E64C9"/>
    <w:rsid w:val="003E689C"/>
    <w:rsid w:val="003E69A0"/>
    <w:rsid w:val="003F1403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36909"/>
    <w:rsid w:val="00541526"/>
    <w:rsid w:val="00542121"/>
    <w:rsid w:val="00542228"/>
    <w:rsid w:val="00550DB2"/>
    <w:rsid w:val="00552ED0"/>
    <w:rsid w:val="005551A5"/>
    <w:rsid w:val="00556885"/>
    <w:rsid w:val="00561759"/>
    <w:rsid w:val="005637C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3FE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53525"/>
    <w:rsid w:val="007604BE"/>
    <w:rsid w:val="00761A01"/>
    <w:rsid w:val="00761CF8"/>
    <w:rsid w:val="00762FB2"/>
    <w:rsid w:val="00766979"/>
    <w:rsid w:val="00767A6B"/>
    <w:rsid w:val="00774BEE"/>
    <w:rsid w:val="007769B4"/>
    <w:rsid w:val="00777ACF"/>
    <w:rsid w:val="007801F9"/>
    <w:rsid w:val="00780F81"/>
    <w:rsid w:val="00781D5B"/>
    <w:rsid w:val="00781DB7"/>
    <w:rsid w:val="00785422"/>
    <w:rsid w:val="00790D92"/>
    <w:rsid w:val="00791047"/>
    <w:rsid w:val="00791D58"/>
    <w:rsid w:val="00796F5D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1F5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1910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0693"/>
    <w:rsid w:val="00BE54D3"/>
    <w:rsid w:val="00BF1B1A"/>
    <w:rsid w:val="00BF392D"/>
    <w:rsid w:val="00BF3A2B"/>
    <w:rsid w:val="00BF6244"/>
    <w:rsid w:val="00C00E05"/>
    <w:rsid w:val="00C01766"/>
    <w:rsid w:val="00C07820"/>
    <w:rsid w:val="00C100B7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E7298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2B45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922EC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62B0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3DC1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3563"/>
    <w:rsid w:val="00FA05A7"/>
    <w:rsid w:val="00FA344B"/>
    <w:rsid w:val="00FA4E96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96468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5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1C5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47">
    <w:name w:val="Font Style47"/>
    <w:basedOn w:val="a0"/>
    <w:uiPriority w:val="99"/>
    <w:rsid w:val="000F4C5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7164-FB7C-43A7-9603-DD0F11EA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29</cp:revision>
  <cp:lastPrinted>2023-05-19T07:09:00Z</cp:lastPrinted>
  <dcterms:created xsi:type="dcterms:W3CDTF">2021-07-13T06:31:00Z</dcterms:created>
  <dcterms:modified xsi:type="dcterms:W3CDTF">2023-06-08T13:59:00Z</dcterms:modified>
</cp:coreProperties>
</file>