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AE509E" w:rsidP="00AE509E">
      <w:pPr>
        <w:jc w:val="right"/>
        <w:rPr>
          <w:rFonts w:ascii="Times New Roman" w:hAnsi="Times New Roman" w:cs="Times New Roman"/>
          <w:sz w:val="28"/>
          <w:szCs w:val="28"/>
        </w:rPr>
      </w:pPr>
      <w:r w:rsidRPr="00AE509E">
        <w:rPr>
          <w:rFonts w:ascii="Times New Roman" w:hAnsi="Times New Roman" w:cs="Times New Roman"/>
          <w:sz w:val="28"/>
          <w:szCs w:val="28"/>
        </w:rPr>
        <w:t>Проект</w:t>
      </w:r>
    </w:p>
    <w:p w:rsidR="002F0FB9" w:rsidRPr="002F0FB9" w:rsidRDefault="002F0FB9" w:rsidP="002F0FB9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2F0FB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F0FB9" w:rsidRPr="002F0FB9" w:rsidRDefault="002F0FB9" w:rsidP="002F0FB9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2F0FB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F0FB9" w:rsidRPr="002F0FB9" w:rsidRDefault="002F0FB9" w:rsidP="002F0FB9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2F0FB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31 августа по 07 сентября 2023 года включительно.</w:t>
      </w:r>
    </w:p>
    <w:p w:rsidR="002F0FB9" w:rsidRPr="002F0FB9" w:rsidRDefault="002F0FB9" w:rsidP="002F0FB9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2F0FB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2F0FB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2F0FB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                         по тел.:(843) 221-40-16 (Inna.Evchenko@tatar.ru)</w:t>
      </w:r>
    </w:p>
    <w:p w:rsidR="00026DB3" w:rsidRDefault="00026DB3" w:rsidP="00AE509E">
      <w:pPr>
        <w:ind w:right="5095"/>
        <w:jc w:val="both"/>
        <w:rPr>
          <w:rFonts w:ascii="Times New Roman" w:hAnsi="Times New Roman" w:cs="Times New Roman"/>
          <w:sz w:val="28"/>
          <w:szCs w:val="28"/>
        </w:rPr>
      </w:pPr>
    </w:p>
    <w:p w:rsidR="00026DB3" w:rsidRDefault="00026DB3" w:rsidP="0038304D">
      <w:pPr>
        <w:spacing w:line="276" w:lineRule="auto"/>
        <w:ind w:right="5095"/>
        <w:jc w:val="both"/>
        <w:rPr>
          <w:rFonts w:ascii="Times New Roman" w:hAnsi="Times New Roman" w:cs="Times New Roman"/>
          <w:sz w:val="28"/>
          <w:szCs w:val="28"/>
        </w:rPr>
      </w:pPr>
    </w:p>
    <w:p w:rsidR="00AE509E" w:rsidRPr="00AE509E" w:rsidRDefault="00AE509E" w:rsidP="00C74F22">
      <w:pPr>
        <w:spacing w:line="276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70B61">
        <w:rPr>
          <w:rFonts w:ascii="Times New Roman" w:hAnsi="Times New Roman" w:cs="Times New Roman"/>
          <w:sz w:val="28"/>
          <w:szCs w:val="28"/>
        </w:rPr>
        <w:t>признании утратившим</w:t>
      </w:r>
      <w:r w:rsidR="0038304D">
        <w:rPr>
          <w:rFonts w:ascii="Times New Roman" w:hAnsi="Times New Roman" w:cs="Times New Roman"/>
          <w:sz w:val="28"/>
          <w:szCs w:val="28"/>
        </w:rPr>
        <w:t>и</w:t>
      </w:r>
      <w:r w:rsidR="00770B61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8304D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C74F22">
        <w:rPr>
          <w:rFonts w:ascii="Times New Roman" w:hAnsi="Times New Roman" w:cs="Times New Roman"/>
          <w:sz w:val="28"/>
          <w:szCs w:val="28"/>
        </w:rPr>
        <w:t xml:space="preserve">постановлений и положения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</w:p>
    <w:p w:rsidR="00AE509E" w:rsidRDefault="00AE509E" w:rsidP="002F0F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E509E" w:rsidRDefault="00AE509E" w:rsidP="003830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ки Татарстан ПОСТАНОВЛЯЕТ:</w:t>
      </w:r>
    </w:p>
    <w:p w:rsidR="0038304D" w:rsidRDefault="00770B61" w:rsidP="003830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38304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74F22">
        <w:rPr>
          <w:rFonts w:ascii="Times New Roman" w:hAnsi="Times New Roman" w:cs="Times New Roman"/>
          <w:sz w:val="28"/>
          <w:szCs w:val="28"/>
        </w:rPr>
        <w:t>постановления</w:t>
      </w:r>
      <w:r w:rsidR="0038304D">
        <w:rPr>
          <w:rFonts w:ascii="Times New Roman" w:hAnsi="Times New Roman" w:cs="Times New Roman"/>
          <w:sz w:val="28"/>
          <w:szCs w:val="28"/>
        </w:rPr>
        <w:t xml:space="preserve"> и положени</w:t>
      </w:r>
      <w:r w:rsidR="00C74F22">
        <w:rPr>
          <w:rFonts w:ascii="Times New Roman" w:hAnsi="Times New Roman" w:cs="Times New Roman"/>
          <w:sz w:val="28"/>
          <w:szCs w:val="28"/>
        </w:rPr>
        <w:t>е постановления</w:t>
      </w:r>
      <w:r w:rsidR="0038304D">
        <w:rPr>
          <w:rFonts w:ascii="Times New Roman" w:hAnsi="Times New Roman" w:cs="Times New Roman"/>
          <w:sz w:val="28"/>
          <w:szCs w:val="28"/>
        </w:rPr>
        <w:t xml:space="preserve"> </w:t>
      </w:r>
      <w:r w:rsidR="00AE509E" w:rsidRPr="00AE509E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38304D">
        <w:rPr>
          <w:rFonts w:ascii="Times New Roman" w:hAnsi="Times New Roman" w:cs="Times New Roman"/>
          <w:sz w:val="28"/>
          <w:szCs w:val="28"/>
        </w:rPr>
        <w:t>:</w:t>
      </w:r>
    </w:p>
    <w:p w:rsidR="0038304D" w:rsidRDefault="00AE509E" w:rsidP="003830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9E">
        <w:rPr>
          <w:rFonts w:ascii="Times New Roman" w:hAnsi="Times New Roman" w:cs="Times New Roman"/>
          <w:sz w:val="28"/>
          <w:szCs w:val="28"/>
        </w:rPr>
        <w:t xml:space="preserve">от 12.03.2004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509E">
        <w:rPr>
          <w:rFonts w:ascii="Times New Roman" w:hAnsi="Times New Roman" w:cs="Times New Roman"/>
          <w:sz w:val="28"/>
          <w:szCs w:val="28"/>
        </w:rPr>
        <w:t xml:space="preserve"> 134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509E">
        <w:rPr>
          <w:rFonts w:ascii="Times New Roman" w:hAnsi="Times New Roman" w:cs="Times New Roman"/>
          <w:sz w:val="28"/>
          <w:szCs w:val="28"/>
        </w:rPr>
        <w:t>О недвижимом имуществе казны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8304D">
        <w:rPr>
          <w:rFonts w:ascii="Times New Roman" w:hAnsi="Times New Roman" w:cs="Times New Roman"/>
          <w:sz w:val="28"/>
          <w:szCs w:val="28"/>
        </w:rPr>
        <w:t>;</w:t>
      </w:r>
    </w:p>
    <w:p w:rsidR="0038304D" w:rsidRDefault="0038304D" w:rsidP="003830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от 22.09.2004 № 424 «</w:t>
      </w: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Кабинета Министров Республики Татарстан от 12.03.2004 № 134 «О недвижимом имуществе казны Республики Татарстан»;</w:t>
      </w:r>
    </w:p>
    <w:p w:rsidR="0038304D" w:rsidRDefault="0038304D" w:rsidP="003830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08.04.2009 № 207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12.03.2004 № 134 «О недвижимом имуществе казны Республики Татарстан»;</w:t>
      </w:r>
    </w:p>
    <w:p w:rsidR="0038304D" w:rsidRDefault="0038304D" w:rsidP="003830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C74F22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Pr="0038304D">
        <w:rPr>
          <w:rFonts w:ascii="Times New Roman" w:hAnsi="Times New Roman" w:cs="Times New Roman"/>
          <w:sz w:val="28"/>
          <w:szCs w:val="28"/>
        </w:rPr>
        <w:t xml:space="preserve">от 10.06.2011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304D">
        <w:rPr>
          <w:rFonts w:ascii="Times New Roman" w:hAnsi="Times New Roman" w:cs="Times New Roman"/>
          <w:sz w:val="28"/>
          <w:szCs w:val="28"/>
        </w:rPr>
        <w:t xml:space="preserve"> 462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8304D">
        <w:rPr>
          <w:rFonts w:ascii="Times New Roman" w:hAnsi="Times New Roman" w:cs="Times New Roman"/>
          <w:sz w:val="28"/>
          <w:szCs w:val="28"/>
        </w:rPr>
        <w:t xml:space="preserve">О ликвидации государственного учреждения </w:t>
      </w:r>
      <w:r w:rsidR="00221883">
        <w:rPr>
          <w:rFonts w:ascii="Times New Roman" w:hAnsi="Times New Roman" w:cs="Times New Roman"/>
          <w:sz w:val="28"/>
          <w:szCs w:val="28"/>
        </w:rPr>
        <w:t>«</w:t>
      </w:r>
      <w:r w:rsidRPr="0038304D">
        <w:rPr>
          <w:rFonts w:ascii="Times New Roman" w:hAnsi="Times New Roman" w:cs="Times New Roman"/>
          <w:sz w:val="28"/>
          <w:szCs w:val="28"/>
        </w:rPr>
        <w:t>Республиканское имущественное казначейство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70B61" w:rsidRDefault="00770B61" w:rsidP="003830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B61" w:rsidRDefault="00770B61" w:rsidP="0077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B61" w:rsidRDefault="00770B61" w:rsidP="00770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C0BC9" w:rsidRPr="00DC0BC9" w:rsidRDefault="00770B61" w:rsidP="00770B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  <w:r w:rsidR="00AE509E" w:rsidRPr="00AE50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0BC9" w:rsidRPr="00DC0BC9" w:rsidSect="00AE509E">
      <w:type w:val="continuous"/>
      <w:pgSz w:w="11906" w:h="16838"/>
      <w:pgMar w:top="1133" w:right="566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BF"/>
    <w:rsid w:val="00026DB3"/>
    <w:rsid w:val="00221883"/>
    <w:rsid w:val="002F0FB9"/>
    <w:rsid w:val="0038304D"/>
    <w:rsid w:val="006445BF"/>
    <w:rsid w:val="00770B61"/>
    <w:rsid w:val="008A3BBB"/>
    <w:rsid w:val="00AE509E"/>
    <w:rsid w:val="00C74F22"/>
    <w:rsid w:val="00CD2082"/>
    <w:rsid w:val="00D9171D"/>
    <w:rsid w:val="00DC0BC9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016E"/>
  <w15:chartTrackingRefBased/>
  <w15:docId w15:val="{484C4775-D011-49DD-A206-4DD0198E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9</cp:revision>
  <dcterms:created xsi:type="dcterms:W3CDTF">2023-08-23T12:41:00Z</dcterms:created>
  <dcterms:modified xsi:type="dcterms:W3CDTF">2023-08-31T08:30:00Z</dcterms:modified>
</cp:coreProperties>
</file>