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E16CE" w:rsidRPr="00CE16CE" w:rsidRDefault="00CE16CE" w:rsidP="00CE16CE">
      <w:pPr>
        <w:jc w:val="center"/>
        <w:rPr>
          <w:i/>
          <w:color w:val="FF0000"/>
          <w:sz w:val="28"/>
          <w:szCs w:val="28"/>
          <w:u w:val="single"/>
        </w:rPr>
      </w:pPr>
      <w:r w:rsidRPr="00CE16C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E16CE" w:rsidRPr="00CE16CE" w:rsidRDefault="00CE16CE" w:rsidP="00CE16CE">
      <w:pPr>
        <w:jc w:val="center"/>
        <w:rPr>
          <w:i/>
          <w:color w:val="FF0000"/>
          <w:sz w:val="28"/>
          <w:szCs w:val="28"/>
          <w:u w:val="single"/>
        </w:rPr>
      </w:pPr>
      <w:r w:rsidRPr="00CE16C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E16CE" w:rsidRPr="00CE16CE" w:rsidRDefault="00CE16CE" w:rsidP="00CE16CE">
      <w:pPr>
        <w:jc w:val="center"/>
        <w:rPr>
          <w:i/>
          <w:color w:val="FF0000"/>
          <w:sz w:val="28"/>
          <w:szCs w:val="28"/>
          <w:u w:val="single"/>
        </w:rPr>
      </w:pPr>
      <w:r w:rsidRPr="00CE16CE"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CE16CE" w:rsidRPr="00CE16CE" w:rsidRDefault="00CE16CE" w:rsidP="00CE16CE">
      <w:pPr>
        <w:jc w:val="center"/>
        <w:rPr>
          <w:i/>
          <w:color w:val="FF0000"/>
          <w:sz w:val="28"/>
          <w:szCs w:val="28"/>
          <w:u w:val="single"/>
        </w:rPr>
      </w:pPr>
      <w:r w:rsidRPr="00CE16C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CE16CE" w:rsidRPr="00CE16CE" w:rsidRDefault="00CE16CE" w:rsidP="00CE16CE">
      <w:pPr>
        <w:jc w:val="center"/>
        <w:rPr>
          <w:i/>
          <w:color w:val="FF0000"/>
          <w:sz w:val="28"/>
          <w:szCs w:val="28"/>
          <w:u w:val="single"/>
        </w:rPr>
      </w:pPr>
      <w:r w:rsidRPr="00CE16CE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E16CE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E16CE">
        <w:rPr>
          <w:i/>
          <w:color w:val="FF0000"/>
          <w:sz w:val="28"/>
          <w:szCs w:val="28"/>
          <w:u w:val="single"/>
        </w:rPr>
        <w:t>)</w:t>
      </w:r>
    </w:p>
    <w:p w:rsidR="00CE16CE" w:rsidRPr="004F6268" w:rsidRDefault="00CE16CE" w:rsidP="00CE16CE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C7309" w:rsidRDefault="003427B5" w:rsidP="00BC7309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BC7309" w:rsidRPr="00BC7309">
        <w:rPr>
          <w:sz w:val="28"/>
          <w:szCs w:val="20"/>
        </w:rPr>
        <w:t xml:space="preserve">Аксубаевском, Актанышском, </w:t>
      </w:r>
    </w:p>
    <w:p w:rsidR="00BC7309" w:rsidRDefault="00BC7309" w:rsidP="00BC7309">
      <w:pPr>
        <w:rPr>
          <w:sz w:val="28"/>
          <w:szCs w:val="20"/>
        </w:rPr>
      </w:pPr>
      <w:r w:rsidRPr="00BC7309">
        <w:rPr>
          <w:sz w:val="28"/>
          <w:szCs w:val="20"/>
        </w:rPr>
        <w:t xml:space="preserve">Альметьевском, Заинском, </w:t>
      </w:r>
    </w:p>
    <w:p w:rsidR="00BC7309" w:rsidRDefault="00BC7309" w:rsidP="00BC7309">
      <w:pPr>
        <w:rPr>
          <w:sz w:val="28"/>
          <w:szCs w:val="20"/>
        </w:rPr>
      </w:pPr>
      <w:r w:rsidRPr="00BC7309">
        <w:rPr>
          <w:sz w:val="28"/>
          <w:szCs w:val="20"/>
        </w:rPr>
        <w:t xml:space="preserve">Новошешминском, Нурлатском, </w:t>
      </w:r>
    </w:p>
    <w:p w:rsidR="00D86CC3" w:rsidRDefault="00BC7309" w:rsidP="00BC7309">
      <w:pPr>
        <w:rPr>
          <w:sz w:val="28"/>
          <w:szCs w:val="28"/>
        </w:rPr>
      </w:pPr>
      <w:r w:rsidRPr="00BC7309">
        <w:rPr>
          <w:sz w:val="28"/>
          <w:szCs w:val="20"/>
        </w:rPr>
        <w:t xml:space="preserve">Черемшанском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99466A" w:rsidRDefault="0099466A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BC7309">
        <w:rPr>
          <w:sz w:val="28"/>
        </w:rPr>
        <w:t>34,246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BC7309" w:rsidRPr="00BC7309">
        <w:rPr>
          <w:sz w:val="28"/>
          <w:szCs w:val="20"/>
        </w:rPr>
        <w:t xml:space="preserve">Аксубаевском, Актанышском, Альметьевском, Заинском, Новошешминском, Нурлатском, Черемшанском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704D8E" w:rsidRDefault="00704D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C7309" w:rsidRPr="00022A96" w:rsidTr="00790C67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16:03:170402:490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2,3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Аксубаевский</w:t>
            </w:r>
          </w:p>
        </w:tc>
      </w:tr>
      <w:tr w:rsidR="00BC7309" w:rsidRPr="00022A96" w:rsidTr="00790C67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16:03:170402:491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2,3001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CE0CCB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790C67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16:03:120901:419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0,5033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790C67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16:03:120802:423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1,2616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5630ED">
        <w:trPr>
          <w:trHeight w:val="347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16:04:210603:290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0,2543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Актанышский</w:t>
            </w: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16:07:340001:1856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1,5878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9" w:rsidRPr="00CE0CCB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Альметьевский</w:t>
            </w: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16:07:340001:1857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0,6477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CE0CCB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16:07:310001:1012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0,0116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16:07:310001:2687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0,2556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16:07:310001:3818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2,0469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16:07:310001:3785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2,2491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16:07:060001:2415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0,0484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16:07:060001:2419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AF0AC2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16:07:100001:2859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10,6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E405C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0,5096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Заинский</w:t>
            </w:r>
          </w:p>
        </w:tc>
      </w:tr>
      <w:tr w:rsidR="00BC7309" w:rsidRPr="00022A96" w:rsidTr="00E405C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0,9606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E405C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0,9093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E405C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16:19:040106:419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1,5506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EC7713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16:31:030310:876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Новошешминский</w:t>
            </w:r>
          </w:p>
        </w:tc>
      </w:tr>
      <w:tr w:rsidR="00BC7309" w:rsidRPr="00022A96" w:rsidTr="00FA482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16:32:160701:461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0,009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Нурлатский</w:t>
            </w:r>
          </w:p>
        </w:tc>
      </w:tr>
      <w:tr w:rsidR="00BC7309" w:rsidRPr="00022A96" w:rsidTr="00FA482F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16:32:160701:462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0,033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309" w:rsidRPr="00022A96" w:rsidTr="00EC7713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16:41:060501:626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3,9075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BC7309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Черемшанский</w:t>
            </w:r>
          </w:p>
        </w:tc>
      </w:tr>
      <w:tr w:rsidR="00BC7309" w:rsidRPr="00022A96" w:rsidTr="00D06A1B">
        <w:trPr>
          <w:trHeight w:val="326"/>
          <w:jc w:val="center"/>
        </w:trPr>
        <w:tc>
          <w:tcPr>
            <w:tcW w:w="628" w:type="dxa"/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309" w:rsidRPr="00CE0CCB" w:rsidRDefault="00BC7309" w:rsidP="00BC73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34,246</w:t>
            </w:r>
            <w:r w:rsidR="00704D8E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09" w:rsidRPr="004F6268" w:rsidRDefault="00BC7309" w:rsidP="00BC73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15C24" w:rsidRDefault="00415C24" w:rsidP="00BC7309">
      <w:pPr>
        <w:spacing w:line="280" w:lineRule="exact"/>
        <w:rPr>
          <w:b/>
          <w:sz w:val="28"/>
          <w:szCs w:val="28"/>
        </w:rPr>
      </w:pPr>
    </w:p>
    <w:p w:rsidR="00704D8E" w:rsidRDefault="00704D8E" w:rsidP="00BC7309">
      <w:pPr>
        <w:spacing w:line="280" w:lineRule="exact"/>
        <w:rPr>
          <w:b/>
          <w:sz w:val="28"/>
          <w:szCs w:val="28"/>
        </w:rPr>
      </w:pPr>
    </w:p>
    <w:p w:rsidR="00CE16CE" w:rsidRDefault="00CE16CE" w:rsidP="00BC7309">
      <w:pPr>
        <w:spacing w:line="280" w:lineRule="exact"/>
        <w:rPr>
          <w:b/>
          <w:sz w:val="28"/>
          <w:szCs w:val="28"/>
        </w:rPr>
      </w:pPr>
    </w:p>
    <w:p w:rsidR="00CE16CE" w:rsidRDefault="00CE16CE" w:rsidP="00BC7309">
      <w:pPr>
        <w:spacing w:line="280" w:lineRule="exact"/>
        <w:rPr>
          <w:b/>
          <w:sz w:val="28"/>
          <w:szCs w:val="28"/>
        </w:rPr>
      </w:pPr>
    </w:p>
    <w:p w:rsidR="004F6268" w:rsidRDefault="004F6268" w:rsidP="002F427D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CE16CE" w:rsidRPr="004F6268" w:rsidRDefault="00CE16CE" w:rsidP="002F427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E7DD8" w:rsidRDefault="004F6268" w:rsidP="002F427D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595997">
        <w:rPr>
          <w:sz w:val="28"/>
          <w:szCs w:val="28"/>
        </w:rPr>
        <w:t xml:space="preserve">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2F427D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22C64" w:rsidRPr="00BC7309">
        <w:rPr>
          <w:sz w:val="28"/>
          <w:szCs w:val="20"/>
        </w:rPr>
        <w:t xml:space="preserve">Аксубаевском, Актанышском, Альметьевском, Заинском, Новошешминском, Нурлатском, Черемшанском </w:t>
      </w:r>
      <w:r w:rsidR="00FD647C">
        <w:rPr>
          <w:sz w:val="28"/>
          <w:szCs w:val="20"/>
        </w:rPr>
        <w:t>муниципальных районах</w:t>
      </w:r>
      <w:r w:rsidR="00595997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2F427D">
      <w:pPr>
        <w:jc w:val="both"/>
        <w:rPr>
          <w:sz w:val="28"/>
          <w:szCs w:val="28"/>
        </w:rPr>
      </w:pPr>
    </w:p>
    <w:p w:rsidR="004F6268" w:rsidRPr="004F6268" w:rsidRDefault="004F6268" w:rsidP="002F427D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99466A">
        <w:rPr>
          <w:sz w:val="28"/>
          <w:szCs w:val="28"/>
        </w:rPr>
        <w:t>14,3853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</w:t>
      </w:r>
      <w:r w:rsidR="001866F9">
        <w:rPr>
          <w:sz w:val="28"/>
          <w:szCs w:val="28"/>
        </w:rPr>
        <w:t xml:space="preserve"> ООО «РИТЭК», ООО «МНКТ»,                          АО «Татойлгаз», АО «Шешмаойл»</w:t>
      </w:r>
      <w:r w:rsidR="00B55430">
        <w:rPr>
          <w:sz w:val="28"/>
          <w:szCs w:val="28"/>
        </w:rPr>
        <w:t>, ЗАО «Троицкнефть»,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B22C64" w:rsidRPr="00BC7309">
        <w:rPr>
          <w:sz w:val="28"/>
          <w:szCs w:val="20"/>
        </w:rPr>
        <w:t>Аксубаевском, Актанышском, Альметьевском, Заинском, Новошешминском, Нурлатском, Черемшанском</w:t>
      </w:r>
      <w:r w:rsidR="00BC790D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99466A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99466A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B22C64" w:rsidRDefault="00B22C64" w:rsidP="002F427D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B22C64" w:rsidRDefault="00B22C64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</w:t>
      </w:r>
      <w:r w:rsidRPr="00090006">
        <w:rPr>
          <w:sz w:val="28"/>
          <w:szCs w:val="28"/>
        </w:rPr>
        <w:t xml:space="preserve"> на пользование недрами</w:t>
      </w:r>
      <w:r>
        <w:rPr>
          <w:sz w:val="28"/>
          <w:szCs w:val="28"/>
        </w:rPr>
        <w:t>:</w:t>
      </w:r>
    </w:p>
    <w:p w:rsidR="00B22C64" w:rsidRDefault="00B22C64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</w:t>
      </w:r>
      <w:r w:rsidR="001866F9">
        <w:rPr>
          <w:sz w:val="28"/>
          <w:szCs w:val="28"/>
        </w:rPr>
        <w:t>281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НЭ от 05.0</w:t>
      </w:r>
      <w:r w:rsidR="001866F9">
        <w:rPr>
          <w:sz w:val="28"/>
          <w:szCs w:val="28"/>
        </w:rPr>
        <w:t>9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</w:t>
      </w:r>
      <w:r w:rsidR="001866F9">
        <w:rPr>
          <w:sz w:val="28"/>
          <w:szCs w:val="28"/>
        </w:rPr>
        <w:t>12.2095</w:t>
      </w:r>
      <w:r>
        <w:rPr>
          <w:sz w:val="28"/>
          <w:szCs w:val="28"/>
        </w:rPr>
        <w:t>;</w:t>
      </w:r>
    </w:p>
    <w:p w:rsidR="001866F9" w:rsidRDefault="001866F9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01.08.2016,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31.12.2080;</w:t>
      </w:r>
    </w:p>
    <w:p w:rsidR="001866F9" w:rsidRDefault="001866F9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02395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09.01.2019,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>
        <w:rPr>
          <w:sz w:val="28"/>
          <w:szCs w:val="28"/>
        </w:rPr>
        <w:t>, сроком до 31.10.2043;</w:t>
      </w:r>
    </w:p>
    <w:p w:rsidR="00942ACA" w:rsidRDefault="00942ACA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14874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25.02.2010,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«МНКТ»</w:t>
      </w:r>
      <w:r>
        <w:rPr>
          <w:sz w:val="28"/>
          <w:szCs w:val="28"/>
        </w:rPr>
        <w:t>, сроком до 31.10.2041;</w:t>
      </w:r>
    </w:p>
    <w:p w:rsidR="00942ACA" w:rsidRDefault="00942ACA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02331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20.12.2016,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АО «Татойлгаз»</w:t>
      </w:r>
      <w:r>
        <w:rPr>
          <w:sz w:val="28"/>
          <w:szCs w:val="28"/>
        </w:rPr>
        <w:t>, сроком до 31.12.2045;</w:t>
      </w:r>
    </w:p>
    <w:p w:rsidR="00942ACA" w:rsidRDefault="00942ACA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31.12.2090;</w:t>
      </w:r>
    </w:p>
    <w:p w:rsidR="00B55430" w:rsidRDefault="00B55430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15930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26.11.2015,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31.12.2038;</w:t>
      </w:r>
    </w:p>
    <w:p w:rsidR="00B55430" w:rsidRDefault="00B55430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02282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05.09.2016,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31.08.2033;</w:t>
      </w:r>
    </w:p>
    <w:p w:rsidR="00B55430" w:rsidRDefault="00B55430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10717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19.10.1998,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ЗАО «Троицкнефть»</w:t>
      </w:r>
      <w:r>
        <w:rPr>
          <w:sz w:val="28"/>
          <w:szCs w:val="28"/>
        </w:rPr>
        <w:t>, сроком до сентября 2023 года;</w:t>
      </w:r>
    </w:p>
    <w:p w:rsidR="00B22C64" w:rsidRDefault="002F427D" w:rsidP="002F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10730 НЭ от 29.12.1998,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ЗАО «Предприятие Кара Алтын»</w:t>
      </w:r>
      <w:r>
        <w:rPr>
          <w:sz w:val="28"/>
          <w:szCs w:val="28"/>
        </w:rPr>
        <w:t>, сроком до 30.11.2043.</w:t>
      </w:r>
    </w:p>
    <w:p w:rsidR="00214540" w:rsidRDefault="00214540" w:rsidP="002F427D">
      <w:pPr>
        <w:ind w:firstLine="709"/>
        <w:jc w:val="both"/>
        <w:rPr>
          <w:sz w:val="28"/>
          <w:szCs w:val="28"/>
        </w:rPr>
      </w:pPr>
    </w:p>
    <w:p w:rsidR="00214540" w:rsidRDefault="00214540" w:rsidP="002F427D">
      <w:pPr>
        <w:ind w:firstLine="709"/>
        <w:jc w:val="both"/>
        <w:rPr>
          <w:sz w:val="28"/>
          <w:szCs w:val="28"/>
        </w:rPr>
      </w:pPr>
    </w:p>
    <w:p w:rsidR="00B22C64" w:rsidRDefault="00B22C64" w:rsidP="00B22C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</w:t>
      </w:r>
      <w:r w:rsidRPr="00BF68E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 испрашиваемых к переводу: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B22C64" w:rsidTr="002F427D">
        <w:trPr>
          <w:trHeight w:val="39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64" w:rsidRPr="00D72AE2" w:rsidRDefault="00B22C64" w:rsidP="00E138C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211" w:type="dxa"/>
            <w:vAlign w:val="center"/>
          </w:tcPr>
          <w:p w:rsidR="00B22C64" w:rsidRDefault="00B22C64" w:rsidP="00704D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</w:t>
            </w:r>
            <w:r w:rsidR="00704D8E">
              <w:rPr>
                <w:sz w:val="28"/>
                <w:szCs w:val="28"/>
              </w:rPr>
              <w:t>ость</w:t>
            </w:r>
          </w:p>
        </w:tc>
        <w:tc>
          <w:tcPr>
            <w:tcW w:w="3212" w:type="dxa"/>
            <w:vAlign w:val="center"/>
          </w:tcPr>
          <w:p w:rsidR="00B22C64" w:rsidRDefault="00B22C64" w:rsidP="00E138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Арендатор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16:03:170402:490</w:t>
            </w:r>
          </w:p>
        </w:tc>
        <w:tc>
          <w:tcPr>
            <w:tcW w:w="3211" w:type="dxa"/>
            <w:vAlign w:val="center"/>
          </w:tcPr>
          <w:p w:rsidR="00B22C64" w:rsidRPr="00070F1B" w:rsidRDefault="00B22C64" w:rsidP="00B22C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неразграниченная 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16:03:170402:491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16:03:120901:419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2C64">
              <w:rPr>
                <w:sz w:val="28"/>
                <w:szCs w:val="28"/>
              </w:rPr>
              <w:t>Посредникова О.А.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16:03:120802:423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2C64">
              <w:rPr>
                <w:sz w:val="28"/>
                <w:szCs w:val="28"/>
              </w:rPr>
              <w:t>Ильденеев Ю.Л.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16:04:210603:290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«МНКТ»</w:t>
            </w:r>
          </w:p>
        </w:tc>
      </w:tr>
      <w:tr w:rsidR="00B22C64" w:rsidTr="00704D8E">
        <w:trPr>
          <w:trHeight w:val="804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64" w:rsidRPr="00BC7309" w:rsidRDefault="00B22C64" w:rsidP="00942ACA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16:07:340001:1856</w:t>
            </w:r>
          </w:p>
        </w:tc>
        <w:tc>
          <w:tcPr>
            <w:tcW w:w="3211" w:type="dxa"/>
            <w:vMerge w:val="restart"/>
            <w:vAlign w:val="center"/>
          </w:tcPr>
          <w:p w:rsidR="00B22C64" w:rsidRPr="00B22C64" w:rsidRDefault="00B22C64" w:rsidP="00942AC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C64">
              <w:rPr>
                <w:color w:val="000000"/>
                <w:sz w:val="28"/>
                <w:szCs w:val="28"/>
              </w:rPr>
              <w:t>А</w:t>
            </w:r>
            <w:r w:rsidR="00942ACA">
              <w:rPr>
                <w:color w:val="000000"/>
                <w:sz w:val="28"/>
                <w:szCs w:val="28"/>
              </w:rPr>
              <w:t>кционерное общество  имени Никиты Евдокимовича</w:t>
            </w:r>
            <w:r w:rsidRPr="00B22C64">
              <w:rPr>
                <w:color w:val="000000"/>
                <w:sz w:val="28"/>
                <w:szCs w:val="28"/>
              </w:rPr>
              <w:t xml:space="preserve"> Токарликов</w:t>
            </w:r>
            <w:r w:rsidR="00942ACA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12" w:type="dxa"/>
            <w:vMerge w:val="restart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64" w:rsidRPr="00BC7309" w:rsidRDefault="00B22C64" w:rsidP="00942ACA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16:07:340001:1857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16:07:310001:1012</w:t>
            </w:r>
          </w:p>
        </w:tc>
        <w:tc>
          <w:tcPr>
            <w:tcW w:w="3211" w:type="dxa"/>
            <w:vMerge w:val="restart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 </w:t>
            </w:r>
            <w:r w:rsidRPr="004F6268">
              <w:rPr>
                <w:color w:val="000000"/>
                <w:sz w:val="28"/>
                <w:szCs w:val="28"/>
              </w:rPr>
              <w:t>«Татнефть» имени В.Д.Шашина</w:t>
            </w:r>
          </w:p>
        </w:tc>
        <w:tc>
          <w:tcPr>
            <w:tcW w:w="3212" w:type="dxa"/>
            <w:vMerge w:val="restart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16:07:310001:2687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16:07:310001:3818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16:07:310001:3785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16:07:060001:2415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16:07:060001:2419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16:07:100001:2859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«Шешмаойл»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16:19:050204:603</w:t>
            </w:r>
          </w:p>
        </w:tc>
        <w:tc>
          <w:tcPr>
            <w:tcW w:w="3211" w:type="dxa"/>
            <w:vMerge w:val="restart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 </w:t>
            </w:r>
            <w:r w:rsidRPr="004F6268">
              <w:rPr>
                <w:color w:val="000000"/>
                <w:sz w:val="28"/>
                <w:szCs w:val="28"/>
              </w:rPr>
              <w:t>«Татнефть» имени В.Д.Шашина</w:t>
            </w:r>
          </w:p>
        </w:tc>
        <w:tc>
          <w:tcPr>
            <w:tcW w:w="3212" w:type="dxa"/>
            <w:vMerge w:val="restart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«Агрофирма Восток»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16:19:050204:602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16:19:050204:601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16:19:040106:419</w:t>
            </w:r>
          </w:p>
        </w:tc>
        <w:tc>
          <w:tcPr>
            <w:tcW w:w="3211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vMerge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16:31:030310:876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bottom"/>
          </w:tcPr>
          <w:p w:rsidR="00B22C64" w:rsidRPr="00BC7309" w:rsidRDefault="00B22C64" w:rsidP="00B22C64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16:32:160701:461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center"/>
          </w:tcPr>
          <w:p w:rsidR="00B22C64" w:rsidRPr="00BC7309" w:rsidRDefault="00B22C64" w:rsidP="001866F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16:32:160701:462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«Предприятие Кара Алтын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–</w:t>
            </w:r>
          </w:p>
        </w:tc>
      </w:tr>
      <w:tr w:rsidR="00B22C64" w:rsidTr="002F427D">
        <w:trPr>
          <w:trHeight w:val="397"/>
        </w:trPr>
        <w:tc>
          <w:tcPr>
            <w:tcW w:w="3211" w:type="dxa"/>
            <w:vAlign w:val="center"/>
          </w:tcPr>
          <w:p w:rsidR="00B22C64" w:rsidRPr="00BC7309" w:rsidRDefault="00B22C64" w:rsidP="001866F9">
            <w:pPr>
              <w:ind w:left="34"/>
              <w:jc w:val="center"/>
              <w:rPr>
                <w:sz w:val="28"/>
                <w:szCs w:val="28"/>
              </w:rPr>
            </w:pPr>
            <w:r w:rsidRPr="00BC7309">
              <w:rPr>
                <w:sz w:val="28"/>
                <w:szCs w:val="28"/>
              </w:rPr>
              <w:t>16:41:060501:626</w:t>
            </w:r>
          </w:p>
        </w:tc>
        <w:tc>
          <w:tcPr>
            <w:tcW w:w="3211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 </w:t>
            </w:r>
            <w:r w:rsidRPr="004F6268">
              <w:rPr>
                <w:color w:val="000000"/>
                <w:sz w:val="28"/>
                <w:szCs w:val="28"/>
              </w:rPr>
              <w:t>«Татнефть» имени В.Д.Шашина</w:t>
            </w:r>
          </w:p>
        </w:tc>
        <w:tc>
          <w:tcPr>
            <w:tcW w:w="3212" w:type="dxa"/>
            <w:vAlign w:val="center"/>
          </w:tcPr>
          <w:p w:rsidR="00B22C64" w:rsidRDefault="00B22C64" w:rsidP="00B22C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Серендеев Н.И.</w:t>
            </w:r>
          </w:p>
        </w:tc>
      </w:tr>
    </w:tbl>
    <w:p w:rsidR="00B22C64" w:rsidRDefault="00B22C64" w:rsidP="00595997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52437B" w:rsidRPr="002F427D" w:rsidRDefault="00785422" w:rsidP="00214540">
      <w:pPr>
        <w:ind w:firstLine="709"/>
        <w:jc w:val="both"/>
        <w:rPr>
          <w:sz w:val="20"/>
          <w:szCs w:val="20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4F6268">
        <w:rPr>
          <w:sz w:val="28"/>
          <w:szCs w:val="20"/>
        </w:rPr>
        <w:t xml:space="preserve"> </w:t>
      </w:r>
    </w:p>
    <w:sectPr w:rsidR="0052437B" w:rsidRPr="002F427D" w:rsidSect="002F427D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93" w:rsidRDefault="00751593" w:rsidP="00341377">
      <w:r>
        <w:separator/>
      </w:r>
    </w:p>
  </w:endnote>
  <w:endnote w:type="continuationSeparator" w:id="0">
    <w:p w:rsidR="00751593" w:rsidRDefault="0075159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93" w:rsidRDefault="00751593" w:rsidP="00341377">
      <w:r>
        <w:separator/>
      </w:r>
    </w:p>
  </w:footnote>
  <w:footnote w:type="continuationSeparator" w:id="0">
    <w:p w:rsidR="00751593" w:rsidRDefault="0075159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66F9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540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32D7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427D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5997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300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6F34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4D8E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593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28D1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2ACA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466A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2C64"/>
    <w:rsid w:val="00B26065"/>
    <w:rsid w:val="00B304F3"/>
    <w:rsid w:val="00B36234"/>
    <w:rsid w:val="00B43CDD"/>
    <w:rsid w:val="00B44C0A"/>
    <w:rsid w:val="00B47399"/>
    <w:rsid w:val="00B52500"/>
    <w:rsid w:val="00B5338E"/>
    <w:rsid w:val="00B55430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309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3DE5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578F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0CCB"/>
    <w:rsid w:val="00CE16CE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504A0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styleId="af0">
    <w:name w:val="Strong"/>
    <w:basedOn w:val="a0"/>
    <w:qFormat/>
    <w:rsid w:val="00186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DDFD-7B6E-4613-A5A5-837E6F6D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61</cp:revision>
  <cp:lastPrinted>2023-08-14T12:27:00Z</cp:lastPrinted>
  <dcterms:created xsi:type="dcterms:W3CDTF">2021-06-10T13:22:00Z</dcterms:created>
  <dcterms:modified xsi:type="dcterms:W3CDTF">2023-09-07T09:49:00Z</dcterms:modified>
</cp:coreProperties>
</file>