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0C285A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D32AF1" w:rsidRDefault="00D32AF1" w:rsidP="00D32AF1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32AF1" w:rsidRDefault="00D32AF1" w:rsidP="00D32AF1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32AF1" w:rsidRDefault="00D32AF1" w:rsidP="00D32AF1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07 сентября по 14 сентября 2023 года включительно.</w:t>
      </w:r>
    </w:p>
    <w:p w:rsidR="00D32AF1" w:rsidRDefault="00D32AF1" w:rsidP="00D32AF1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D32AF1" w:rsidRDefault="00D32AF1" w:rsidP="00D32AF1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D32AF1" w:rsidRPr="004F6268" w:rsidRDefault="00D32AF1" w:rsidP="00D32AF1">
      <w:pPr>
        <w:jc w:val="center"/>
        <w:rPr>
          <w:sz w:val="28"/>
          <w:szCs w:val="28"/>
        </w:rPr>
      </w:pPr>
    </w:p>
    <w:p w:rsidR="007973FF" w:rsidRDefault="007973FF" w:rsidP="00D32AF1">
      <w:pPr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F6AD7" w:rsidRPr="007B44C5">
        <w:rPr>
          <w:sz w:val="28"/>
          <w:szCs w:val="28"/>
        </w:rPr>
        <w:t>Камско-Устьинском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1D5CFF" w:rsidRDefault="001D5CFF" w:rsidP="00A04040">
      <w:pPr>
        <w:ind w:right="21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Федерального закона от 21 декабря 2004 года</w:t>
      </w:r>
      <w:r w:rsidR="00251B9E">
        <w:rPr>
          <w:sz w:val="28"/>
        </w:rPr>
        <w:t xml:space="preserve">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>О переводе земель или земель</w:t>
      </w:r>
      <w:r w:rsidR="00A04040">
        <w:rPr>
          <w:sz w:val="28"/>
        </w:rPr>
        <w:t xml:space="preserve">ных участков из одной категории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с кадастровым номером 16:</w:t>
      </w:r>
      <w:r w:rsidR="004F6AD7">
        <w:rPr>
          <w:sz w:val="28"/>
          <w:szCs w:val="28"/>
        </w:rPr>
        <w:t>22</w:t>
      </w:r>
      <w:r>
        <w:rPr>
          <w:sz w:val="28"/>
          <w:szCs w:val="28"/>
        </w:rPr>
        <w:t>:</w:t>
      </w:r>
      <w:r w:rsidR="004F6AD7">
        <w:rPr>
          <w:sz w:val="28"/>
          <w:szCs w:val="28"/>
        </w:rPr>
        <w:t>020401</w:t>
      </w:r>
      <w:r>
        <w:rPr>
          <w:sz w:val="28"/>
          <w:szCs w:val="28"/>
        </w:rPr>
        <w:t>:</w:t>
      </w:r>
      <w:r w:rsidR="004F6AD7">
        <w:rPr>
          <w:sz w:val="28"/>
          <w:szCs w:val="28"/>
        </w:rPr>
        <w:t>634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4F6AD7">
        <w:rPr>
          <w:sz w:val="28"/>
          <w:szCs w:val="28"/>
        </w:rPr>
        <w:t>0,0116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bookmarkStart w:id="0" w:name="_GoBack"/>
      <w:bookmarkEnd w:id="0"/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4F6AD7" w:rsidRPr="007B44C5">
        <w:rPr>
          <w:sz w:val="28"/>
          <w:szCs w:val="28"/>
        </w:rPr>
        <w:t>Камско-Устьинском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4F6AD7">
        <w:rPr>
          <w:sz w:val="28"/>
          <w:szCs w:val="28"/>
        </w:rPr>
        <w:t>специальной деятельности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AD7" w:rsidP="004F6268">
      <w:pPr>
        <w:rPr>
          <w:sz w:val="28"/>
          <w:szCs w:val="28"/>
        </w:rPr>
      </w:pPr>
      <w:r>
        <w:rPr>
          <w:sz w:val="28"/>
          <w:szCs w:val="28"/>
        </w:rPr>
        <w:t>И.о. 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</w:t>
      </w:r>
      <w:r w:rsidR="004F6AD7">
        <w:rPr>
          <w:sz w:val="28"/>
          <w:szCs w:val="28"/>
        </w:rPr>
        <w:t>А.И.Галиев</w:t>
      </w:r>
    </w:p>
    <w:p w:rsidR="004F6268" w:rsidRPr="00BD09FF" w:rsidRDefault="00866279" w:rsidP="001D5CFF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6268"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1D5CFF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1D5CF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5413A2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5413A2">
        <w:rPr>
          <w:sz w:val="28"/>
          <w:szCs w:val="28"/>
        </w:rPr>
        <w:t xml:space="preserve">а </w:t>
      </w:r>
      <w:r w:rsidR="004F6268"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1D5CFF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F6AD7" w:rsidRPr="007B44C5">
        <w:rPr>
          <w:sz w:val="28"/>
          <w:szCs w:val="28"/>
        </w:rPr>
        <w:t>Камско-Устьинском</w:t>
      </w:r>
      <w:r w:rsidR="005413A2">
        <w:rPr>
          <w:sz w:val="28"/>
          <w:szCs w:val="28"/>
        </w:rPr>
        <w:t xml:space="preserve"> муниципальном районе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513FA3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1D5CFF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5413A2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5413A2">
        <w:rPr>
          <w:sz w:val="28"/>
          <w:szCs w:val="28"/>
        </w:rPr>
        <w:t xml:space="preserve">ок </w:t>
      </w:r>
      <w:r w:rsidRPr="004F6268">
        <w:rPr>
          <w:sz w:val="28"/>
          <w:szCs w:val="28"/>
        </w:rPr>
        <w:t xml:space="preserve">площадью </w:t>
      </w:r>
      <w:r w:rsidR="004F6AD7">
        <w:rPr>
          <w:sz w:val="28"/>
          <w:szCs w:val="28"/>
        </w:rPr>
        <w:t>0,0116</w:t>
      </w:r>
      <w:r w:rsidR="005413A2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5413A2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4F6AD7">
        <w:rPr>
          <w:sz w:val="28"/>
          <w:szCs w:val="28"/>
        </w:rPr>
        <w:t>специальной деятельности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474711">
        <w:rPr>
          <w:sz w:val="28"/>
          <w:szCs w:val="28"/>
        </w:rPr>
        <w:t xml:space="preserve"> </w:t>
      </w:r>
      <w:r w:rsidR="004F6AD7">
        <w:rPr>
          <w:sz w:val="28"/>
          <w:szCs w:val="27"/>
        </w:rPr>
        <w:t>пгт. Камское Устье</w:t>
      </w:r>
      <w:r w:rsidR="00131AA3">
        <w:rPr>
          <w:sz w:val="28"/>
          <w:szCs w:val="28"/>
        </w:rPr>
        <w:t xml:space="preserve"> </w:t>
      </w:r>
      <w:r w:rsidR="004F6AD7">
        <w:rPr>
          <w:sz w:val="28"/>
          <w:szCs w:val="28"/>
        </w:rPr>
        <w:t xml:space="preserve">                           Камско-Устьинского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5413A2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5413A2">
        <w:rPr>
          <w:sz w:val="28"/>
          <w:szCs w:val="28"/>
        </w:rPr>
        <w:t>а</w:t>
      </w:r>
      <w:r w:rsidR="00932AC9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1D5CFF" w:rsidRPr="009E3936" w:rsidRDefault="001D5CFF" w:rsidP="001D5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Поручением № </w:t>
      </w:r>
      <w:r w:rsidRPr="001D5CFF">
        <w:rPr>
          <w:sz w:val="28"/>
          <w:szCs w:val="28"/>
        </w:rPr>
        <w:t xml:space="preserve">12985-МР от 22.03.2023 </w:t>
      </w:r>
      <w:r>
        <w:rPr>
          <w:sz w:val="28"/>
          <w:szCs w:val="28"/>
        </w:rPr>
        <w:t>согласован перевод земельного участка с кадастровым номером 16:22:020401:634 из категории земель сельскохозяйственного назначения в категорию земель промышленности и иного специального назначения под существующий сибиреязвенный скотомогильник.</w:t>
      </w:r>
    </w:p>
    <w:p w:rsidR="000049B4" w:rsidRDefault="000049B4" w:rsidP="001D5CFF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932AC9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932AC9">
        <w:rPr>
          <w:sz w:val="28"/>
          <w:szCs w:val="28"/>
        </w:rPr>
        <w:t xml:space="preserve">й </w:t>
      </w:r>
      <w:r>
        <w:rPr>
          <w:sz w:val="28"/>
          <w:szCs w:val="28"/>
        </w:rPr>
        <w:t>участ</w:t>
      </w:r>
      <w:r w:rsidR="00932AC9">
        <w:rPr>
          <w:sz w:val="28"/>
          <w:szCs w:val="28"/>
        </w:rPr>
        <w:t>ок</w:t>
      </w:r>
      <w:r w:rsidR="00EB0487">
        <w:rPr>
          <w:sz w:val="28"/>
          <w:szCs w:val="28"/>
        </w:rPr>
        <w:t xml:space="preserve"> площадью </w:t>
      </w:r>
      <w:r w:rsidR="004F6AD7">
        <w:rPr>
          <w:sz w:val="28"/>
          <w:szCs w:val="28"/>
        </w:rPr>
        <w:t>0,0116</w:t>
      </w:r>
      <w:r w:rsidR="00EB0487">
        <w:rPr>
          <w:sz w:val="28"/>
          <w:szCs w:val="28"/>
        </w:rPr>
        <w:t xml:space="preserve"> гектара</w:t>
      </w:r>
      <w:r>
        <w:rPr>
          <w:sz w:val="28"/>
          <w:szCs w:val="28"/>
        </w:rPr>
        <w:t xml:space="preserve"> наход</w:t>
      </w:r>
      <w:r w:rsidR="00932AC9">
        <w:rPr>
          <w:sz w:val="28"/>
          <w:szCs w:val="28"/>
        </w:rPr>
        <w:t>и</w:t>
      </w:r>
      <w:r>
        <w:rPr>
          <w:sz w:val="28"/>
          <w:szCs w:val="28"/>
        </w:rPr>
        <w:t xml:space="preserve">тся </w:t>
      </w:r>
      <w:r w:rsidR="00932AC9">
        <w:rPr>
          <w:sz w:val="28"/>
          <w:szCs w:val="28"/>
        </w:rPr>
        <w:t xml:space="preserve">в </w:t>
      </w:r>
      <w:r w:rsidR="004F6AD7">
        <w:rPr>
          <w:sz w:val="28"/>
          <w:szCs w:val="27"/>
        </w:rPr>
        <w:t>неразграниченной (государственной)</w:t>
      </w:r>
      <w:r w:rsidR="004F6AD7" w:rsidRPr="00AB7240">
        <w:rPr>
          <w:sz w:val="28"/>
          <w:szCs w:val="27"/>
        </w:rPr>
        <w:t xml:space="preserve"> собственности </w:t>
      </w:r>
      <w:r w:rsidR="004F6AD7">
        <w:rPr>
          <w:sz w:val="28"/>
          <w:szCs w:val="27"/>
        </w:rPr>
        <w:t>и предоставлен в постоянное (бессрочное) пользование Исполнительному комитету Камско-Устьинского муниципального района Республики Татарстан</w:t>
      </w:r>
      <w:r w:rsidR="00675059">
        <w:rPr>
          <w:sz w:val="28"/>
          <w:szCs w:val="28"/>
        </w:rPr>
        <w:t>.</w:t>
      </w:r>
    </w:p>
    <w:p w:rsidR="008563E2" w:rsidRDefault="008563E2" w:rsidP="001D5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4F6AD7">
        <w:rPr>
          <w:sz w:val="28"/>
          <w:szCs w:val="27"/>
        </w:rPr>
        <w:t>пгт. Камское Устье</w:t>
      </w:r>
      <w:r w:rsidR="004F6AD7">
        <w:rPr>
          <w:sz w:val="28"/>
          <w:szCs w:val="28"/>
        </w:rPr>
        <w:t xml:space="preserve"> Камско-Устьинского </w:t>
      </w:r>
      <w:r w:rsidR="003A7324">
        <w:rPr>
          <w:sz w:val="28"/>
          <w:szCs w:val="28"/>
        </w:rPr>
        <w:t xml:space="preserve">муниципального района Республики Татарстан утвержден решением </w:t>
      </w:r>
      <w:r>
        <w:rPr>
          <w:sz w:val="28"/>
          <w:szCs w:val="28"/>
        </w:rPr>
        <w:t xml:space="preserve">Совета </w:t>
      </w:r>
      <w:r w:rsidR="004F6AD7">
        <w:rPr>
          <w:sz w:val="28"/>
          <w:szCs w:val="28"/>
        </w:rPr>
        <w:t xml:space="preserve">Камско-Устьинского </w:t>
      </w:r>
      <w:r>
        <w:rPr>
          <w:sz w:val="28"/>
          <w:szCs w:val="28"/>
        </w:rPr>
        <w:t xml:space="preserve">муниципального района Республики Татарстан от </w:t>
      </w:r>
      <w:r w:rsidR="004F6AD7">
        <w:rPr>
          <w:sz w:val="28"/>
          <w:szCs w:val="28"/>
        </w:rPr>
        <w:t>27.04.2021 № 29</w:t>
      </w:r>
      <w:r w:rsidR="00EE245C">
        <w:rPr>
          <w:sz w:val="28"/>
          <w:szCs w:val="28"/>
        </w:rPr>
        <w:t>.</w:t>
      </w:r>
    </w:p>
    <w:p w:rsidR="00EB0487" w:rsidRDefault="0059009B" w:rsidP="001D5C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3A7324">
        <w:rPr>
          <w:sz w:val="28"/>
          <w:szCs w:val="28"/>
        </w:rPr>
        <w:t>ьма</w:t>
      </w:r>
      <w:r>
        <w:rPr>
          <w:sz w:val="28"/>
          <w:szCs w:val="28"/>
        </w:rPr>
        <w:t xml:space="preserve"> 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4F6AD7">
        <w:rPr>
          <w:sz w:val="28"/>
          <w:szCs w:val="28"/>
        </w:rPr>
        <w:t xml:space="preserve">                   Камско-Устьинского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4F6AD7">
        <w:rPr>
          <w:sz w:val="28"/>
          <w:szCs w:val="28"/>
        </w:rPr>
        <w:t>Р.М.Загидуллина</w:t>
      </w:r>
      <w:r w:rsidR="00C20A5D"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4F6AD7">
        <w:rPr>
          <w:sz w:val="28"/>
          <w:szCs w:val="28"/>
        </w:rPr>
        <w:t xml:space="preserve">специальной деятельности </w:t>
      </w:r>
      <w:r w:rsidR="00761A01">
        <w:rPr>
          <w:sz w:val="28"/>
          <w:szCs w:val="28"/>
        </w:rPr>
        <w:t>на земельн</w:t>
      </w:r>
      <w:r w:rsidR="00AF5E45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AF5E45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 </w:t>
      </w:r>
      <w:r w:rsidR="004F6AD7">
        <w:rPr>
          <w:sz w:val="28"/>
          <w:szCs w:val="28"/>
        </w:rPr>
        <w:t>0,0116</w:t>
      </w:r>
      <w:r>
        <w:rPr>
          <w:sz w:val="28"/>
          <w:szCs w:val="28"/>
        </w:rPr>
        <w:t xml:space="preserve"> гектара </w:t>
      </w:r>
      <w:r w:rsidR="005A4D1E">
        <w:rPr>
          <w:sz w:val="28"/>
          <w:szCs w:val="28"/>
        </w:rPr>
        <w:t xml:space="preserve">предусмотрено генеральным планом </w:t>
      </w:r>
      <w:r w:rsidR="004F6AD7">
        <w:rPr>
          <w:sz w:val="28"/>
          <w:szCs w:val="28"/>
        </w:rPr>
        <w:t xml:space="preserve">                         </w:t>
      </w:r>
      <w:r w:rsidR="004F6AD7">
        <w:rPr>
          <w:sz w:val="28"/>
          <w:szCs w:val="27"/>
        </w:rPr>
        <w:t>пгт. Камское Устье</w:t>
      </w:r>
      <w:r w:rsidR="004F6AD7">
        <w:rPr>
          <w:sz w:val="28"/>
          <w:szCs w:val="28"/>
        </w:rPr>
        <w:t xml:space="preserve"> Камско-Устьинского </w:t>
      </w:r>
      <w:r w:rsidR="00B87ABB">
        <w:rPr>
          <w:sz w:val="28"/>
          <w:szCs w:val="28"/>
        </w:rPr>
        <w:t>муниципального района Республики Татарстан</w:t>
      </w:r>
      <w:r w:rsidR="00537413">
        <w:rPr>
          <w:sz w:val="28"/>
          <w:szCs w:val="28"/>
        </w:rPr>
        <w:t>.</w:t>
      </w:r>
    </w:p>
    <w:p w:rsidR="004F6AD7" w:rsidRDefault="004F6AD7" w:rsidP="001D5CFF">
      <w:pPr>
        <w:ind w:firstLine="709"/>
        <w:jc w:val="both"/>
        <w:rPr>
          <w:sz w:val="28"/>
          <w:szCs w:val="28"/>
        </w:rPr>
      </w:pPr>
      <w:r w:rsidRPr="006039D2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>
        <w:rPr>
          <w:sz w:val="28"/>
          <w:szCs w:val="28"/>
        </w:rPr>
        <w:t>Камско-Устьинскому</w:t>
      </w:r>
      <w:r w:rsidRPr="006039D2">
        <w:rPr>
          <w:sz w:val="28"/>
          <w:szCs w:val="28"/>
        </w:rPr>
        <w:t xml:space="preserve"> муниципальному району Республики Татарстан составляет </w:t>
      </w:r>
      <w:r w:rsidR="001D5CFF">
        <w:rPr>
          <w:sz w:val="28"/>
          <w:szCs w:val="28"/>
        </w:rPr>
        <w:t>3,32</w:t>
      </w:r>
      <w:r w:rsidRPr="006039D2">
        <w:rPr>
          <w:sz w:val="28"/>
          <w:szCs w:val="28"/>
        </w:rPr>
        <w:t xml:space="preserve"> руб./кв.</w:t>
      </w:r>
      <w:r>
        <w:rPr>
          <w:sz w:val="28"/>
          <w:szCs w:val="28"/>
        </w:rPr>
        <w:t>м, при этом</w:t>
      </w:r>
      <w:r w:rsidRPr="006039D2">
        <w:rPr>
          <w:sz w:val="28"/>
          <w:szCs w:val="28"/>
        </w:rPr>
        <w:t xml:space="preserve"> согласно имеющемуся письму ГБУ «ЦГКО» </w:t>
      </w:r>
      <w:r w:rsidRPr="00753525">
        <w:rPr>
          <w:sz w:val="28"/>
          <w:szCs w:val="28"/>
        </w:rPr>
        <w:t xml:space="preserve">от </w:t>
      </w:r>
      <w:r w:rsidR="001D5CFF">
        <w:rPr>
          <w:sz w:val="28"/>
          <w:szCs w:val="28"/>
        </w:rPr>
        <w:t>21.07.2023</w:t>
      </w:r>
      <w:r w:rsidRPr="00753525">
        <w:rPr>
          <w:sz w:val="28"/>
          <w:szCs w:val="28"/>
        </w:rPr>
        <w:t xml:space="preserve"> № исх-</w:t>
      </w:r>
      <w:r w:rsidR="001D5CFF">
        <w:rPr>
          <w:sz w:val="28"/>
          <w:szCs w:val="28"/>
        </w:rPr>
        <w:t>222</w:t>
      </w:r>
      <w:r>
        <w:rPr>
          <w:sz w:val="28"/>
          <w:szCs w:val="28"/>
        </w:rPr>
        <w:t xml:space="preserve"> </w:t>
      </w:r>
      <w:r w:rsidRPr="006039D2">
        <w:rPr>
          <w:sz w:val="28"/>
          <w:szCs w:val="28"/>
        </w:rPr>
        <w:t>значение удельного показателя кадастровой стоимости земельн</w:t>
      </w:r>
      <w:r w:rsidR="001D5CFF">
        <w:rPr>
          <w:sz w:val="28"/>
          <w:szCs w:val="28"/>
        </w:rPr>
        <w:t>ого</w:t>
      </w:r>
      <w:r w:rsidRPr="006039D2">
        <w:rPr>
          <w:sz w:val="28"/>
          <w:szCs w:val="28"/>
        </w:rPr>
        <w:t xml:space="preserve"> участк</w:t>
      </w:r>
      <w:r w:rsidR="001D5CFF">
        <w:rPr>
          <w:sz w:val="28"/>
          <w:szCs w:val="28"/>
        </w:rPr>
        <w:t>а</w:t>
      </w:r>
      <w:r>
        <w:rPr>
          <w:sz w:val="28"/>
          <w:szCs w:val="28"/>
        </w:rPr>
        <w:t xml:space="preserve"> с кадастровым номер</w:t>
      </w:r>
      <w:r w:rsidR="001D5CFF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1D5CFF">
        <w:rPr>
          <w:sz w:val="28"/>
          <w:szCs w:val="28"/>
        </w:rPr>
        <w:t xml:space="preserve">16:22:020401:634 </w:t>
      </w:r>
      <w:r w:rsidRPr="006039D2">
        <w:rPr>
          <w:sz w:val="28"/>
          <w:szCs w:val="28"/>
        </w:rPr>
        <w:t xml:space="preserve">составляет </w:t>
      </w:r>
      <w:r w:rsidR="001D5CFF">
        <w:rPr>
          <w:sz w:val="28"/>
          <w:szCs w:val="28"/>
        </w:rPr>
        <w:t>3,91</w:t>
      </w:r>
      <w:r w:rsidRPr="006039D2">
        <w:rPr>
          <w:color w:val="000000" w:themeColor="text1"/>
          <w:sz w:val="28"/>
          <w:szCs w:val="28"/>
        </w:rPr>
        <w:t xml:space="preserve"> руб./кв.м</w:t>
      </w:r>
      <w:r>
        <w:rPr>
          <w:sz w:val="28"/>
          <w:szCs w:val="28"/>
        </w:rPr>
        <w:t>.</w:t>
      </w:r>
      <w:r w:rsidR="001D5CFF">
        <w:rPr>
          <w:sz w:val="28"/>
          <w:szCs w:val="28"/>
        </w:rPr>
        <w:t xml:space="preserve"> Также имеется письмо руководителя Исполнительного комитета Камско-Устьинского муниципального района Республики Татарстан Р.М.Загидуллина о выведении испрашиваемого земельного участка из сельхозугодий.</w:t>
      </w:r>
    </w:p>
    <w:p w:rsidR="0052437B" w:rsidRPr="00FA344B" w:rsidRDefault="00785422" w:rsidP="003817A4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 xml:space="preserve">№ 523 «Об утверждении формы </w:t>
      </w:r>
      <w:r w:rsidR="004F6268" w:rsidRPr="004F6268">
        <w:rPr>
          <w:sz w:val="28"/>
          <w:szCs w:val="28"/>
        </w:rPr>
        <w:lastRenderedPageBreak/>
        <w:t>ходатайства о переводе земельного участка из земель сельскохозяйственного назначения в другую категорию и состава прилагаемых к нему документов»</w:t>
      </w:r>
      <w:r w:rsidR="003817A4">
        <w:rPr>
          <w:sz w:val="28"/>
          <w:szCs w:val="28"/>
        </w:rPr>
        <w:t>.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189" w:rsidRDefault="00414189" w:rsidP="00341377">
      <w:r>
        <w:separator/>
      </w:r>
    </w:p>
  </w:endnote>
  <w:endnote w:type="continuationSeparator" w:id="0">
    <w:p w:rsidR="00414189" w:rsidRDefault="0041418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189" w:rsidRDefault="00414189" w:rsidP="00341377">
      <w:r>
        <w:separator/>
      </w:r>
    </w:p>
  </w:footnote>
  <w:footnote w:type="continuationSeparator" w:id="0">
    <w:p w:rsidR="00414189" w:rsidRDefault="0041418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85A"/>
    <w:rsid w:val="000C2B9A"/>
    <w:rsid w:val="000D271A"/>
    <w:rsid w:val="000D5B58"/>
    <w:rsid w:val="000D773A"/>
    <w:rsid w:val="000D7A15"/>
    <w:rsid w:val="000E1C74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D5CFF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17A4"/>
    <w:rsid w:val="00382C65"/>
    <w:rsid w:val="00383227"/>
    <w:rsid w:val="00385270"/>
    <w:rsid w:val="00387896"/>
    <w:rsid w:val="00397F8B"/>
    <w:rsid w:val="003A70DB"/>
    <w:rsid w:val="003A7324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4189"/>
    <w:rsid w:val="00420DBF"/>
    <w:rsid w:val="0042350F"/>
    <w:rsid w:val="0042692B"/>
    <w:rsid w:val="00427558"/>
    <w:rsid w:val="00427755"/>
    <w:rsid w:val="00430DBB"/>
    <w:rsid w:val="00430F2E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4F6AD7"/>
    <w:rsid w:val="005050DB"/>
    <w:rsid w:val="00511713"/>
    <w:rsid w:val="00513FA3"/>
    <w:rsid w:val="00522D12"/>
    <w:rsid w:val="0052437B"/>
    <w:rsid w:val="005318B6"/>
    <w:rsid w:val="00537045"/>
    <w:rsid w:val="00537413"/>
    <w:rsid w:val="005413A2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44C5"/>
    <w:rsid w:val="007C7E11"/>
    <w:rsid w:val="007D0D97"/>
    <w:rsid w:val="007D2383"/>
    <w:rsid w:val="007D5AAA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8F2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1B8D"/>
    <w:rsid w:val="009C4ADE"/>
    <w:rsid w:val="009C7C87"/>
    <w:rsid w:val="009D0C8E"/>
    <w:rsid w:val="009D19AF"/>
    <w:rsid w:val="009E7FE2"/>
    <w:rsid w:val="009F2A1D"/>
    <w:rsid w:val="009F5831"/>
    <w:rsid w:val="00A0401F"/>
    <w:rsid w:val="00A04040"/>
    <w:rsid w:val="00A04970"/>
    <w:rsid w:val="00A11FE8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552"/>
    <w:rsid w:val="00A46D6B"/>
    <w:rsid w:val="00A5158F"/>
    <w:rsid w:val="00A55EA8"/>
    <w:rsid w:val="00A56F0C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2AF1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A1539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3CE5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E84699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614DF-7429-4843-8723-ED5CA6D5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64</cp:revision>
  <cp:lastPrinted>2023-08-02T13:00:00Z</cp:lastPrinted>
  <dcterms:created xsi:type="dcterms:W3CDTF">2021-02-18T12:56:00Z</dcterms:created>
  <dcterms:modified xsi:type="dcterms:W3CDTF">2023-09-07T10:33:00Z</dcterms:modified>
</cp:coreProperties>
</file>