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866149" w:rsidP="00866149">
      <w:pPr>
        <w:jc w:val="right"/>
        <w:rPr>
          <w:rFonts w:ascii="Times New Roman" w:hAnsi="Times New Roman" w:cs="Times New Roman"/>
          <w:sz w:val="28"/>
          <w:szCs w:val="28"/>
        </w:rPr>
      </w:pPr>
      <w:r w:rsidRPr="00866149">
        <w:rPr>
          <w:rFonts w:ascii="Times New Roman" w:hAnsi="Times New Roman" w:cs="Times New Roman"/>
          <w:sz w:val="28"/>
          <w:szCs w:val="28"/>
        </w:rPr>
        <w:t>Проект</w:t>
      </w:r>
    </w:p>
    <w:p w:rsidR="006B3759" w:rsidRPr="006B3759" w:rsidRDefault="006B3759" w:rsidP="006B375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6B375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B3759" w:rsidRPr="006B3759" w:rsidRDefault="006B3759" w:rsidP="006B375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6B375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B3759" w:rsidRPr="006B3759" w:rsidRDefault="006B3759" w:rsidP="006B375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6B375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12 сентября по 19</w:t>
      </w:r>
      <w:r w:rsidRPr="006B375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сентября 2023 года включительно.</w:t>
      </w:r>
    </w:p>
    <w:p w:rsidR="00866149" w:rsidRPr="006B3759" w:rsidRDefault="006B3759" w:rsidP="006B375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6B375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6B375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6B375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11799F" w:rsidRDefault="0011799F" w:rsidP="00866149">
      <w:pPr>
        <w:ind w:right="4669"/>
        <w:jc w:val="both"/>
        <w:rPr>
          <w:rFonts w:ascii="Times New Roman" w:hAnsi="Times New Roman" w:cs="Times New Roman"/>
          <w:sz w:val="28"/>
          <w:szCs w:val="28"/>
        </w:rPr>
      </w:pPr>
    </w:p>
    <w:p w:rsidR="0011799F" w:rsidRDefault="0011799F" w:rsidP="00866149">
      <w:pPr>
        <w:ind w:right="4669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866149" w:rsidP="00C76D18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76D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Татарстан </w:t>
      </w:r>
      <w:r w:rsidR="00C76D18" w:rsidRPr="00C76D18">
        <w:rPr>
          <w:rFonts w:ascii="Times New Roman" w:hAnsi="Times New Roman" w:cs="Times New Roman"/>
          <w:sz w:val="28"/>
          <w:szCs w:val="28"/>
        </w:rPr>
        <w:t xml:space="preserve">от 28.12.2012 </w:t>
      </w:r>
      <w:r w:rsidR="00C76D18">
        <w:rPr>
          <w:rFonts w:ascii="Times New Roman" w:hAnsi="Times New Roman" w:cs="Times New Roman"/>
          <w:sz w:val="28"/>
          <w:szCs w:val="28"/>
        </w:rPr>
        <w:t>№</w:t>
      </w:r>
      <w:r w:rsidR="00C76D18" w:rsidRPr="00C76D18">
        <w:rPr>
          <w:rFonts w:ascii="Times New Roman" w:hAnsi="Times New Roman" w:cs="Times New Roman"/>
          <w:sz w:val="28"/>
          <w:szCs w:val="28"/>
        </w:rPr>
        <w:t xml:space="preserve"> 1170</w:t>
      </w:r>
      <w:r w:rsidR="00C76D18">
        <w:rPr>
          <w:rFonts w:ascii="Times New Roman" w:hAnsi="Times New Roman" w:cs="Times New Roman"/>
          <w:sz w:val="28"/>
          <w:szCs w:val="28"/>
        </w:rPr>
        <w:t xml:space="preserve"> «</w:t>
      </w:r>
      <w:r w:rsidR="00C76D18" w:rsidRPr="00C76D18">
        <w:rPr>
          <w:rFonts w:ascii="Times New Roman" w:hAnsi="Times New Roman" w:cs="Times New Roman"/>
          <w:sz w:val="28"/>
          <w:szCs w:val="28"/>
        </w:rPr>
        <w:t>Об утверждении результатов государственной кадастровой оценки земельных участков в составе земель населенных пунктов по Республике Татарстан</w:t>
      </w:r>
      <w:r w:rsidR="00C76D18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866149" w:rsidRDefault="00866149" w:rsidP="00866149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866149" w:rsidP="00866149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866149" w:rsidP="0011799F">
      <w:pPr>
        <w:spacing w:after="0" w:line="240" w:lineRule="auto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76D18" w:rsidRDefault="00866149" w:rsidP="00C76D18">
      <w:pPr>
        <w:spacing w:after="0" w:line="240" w:lineRule="auto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66149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C76D18" w:rsidRPr="00C76D18">
        <w:rPr>
          <w:rFonts w:ascii="Times New Roman" w:hAnsi="Times New Roman" w:cs="Times New Roman"/>
          <w:sz w:val="28"/>
          <w:szCs w:val="28"/>
        </w:rPr>
        <w:t xml:space="preserve">от 28.12.2012 </w:t>
      </w:r>
      <w:r w:rsidR="00C76D18">
        <w:rPr>
          <w:rFonts w:ascii="Times New Roman" w:hAnsi="Times New Roman" w:cs="Times New Roman"/>
          <w:sz w:val="28"/>
          <w:szCs w:val="28"/>
        </w:rPr>
        <w:t>№</w:t>
      </w:r>
      <w:r w:rsidR="00C76D18" w:rsidRPr="00C76D18">
        <w:rPr>
          <w:rFonts w:ascii="Times New Roman" w:hAnsi="Times New Roman" w:cs="Times New Roman"/>
          <w:sz w:val="28"/>
          <w:szCs w:val="28"/>
        </w:rPr>
        <w:t xml:space="preserve"> 1170</w:t>
      </w:r>
      <w:r w:rsidR="00C76D18">
        <w:rPr>
          <w:rFonts w:ascii="Times New Roman" w:hAnsi="Times New Roman" w:cs="Times New Roman"/>
          <w:sz w:val="28"/>
          <w:szCs w:val="28"/>
        </w:rPr>
        <w:t xml:space="preserve"> «</w:t>
      </w:r>
      <w:r w:rsidR="00C76D18" w:rsidRPr="00C76D18">
        <w:rPr>
          <w:rFonts w:ascii="Times New Roman" w:hAnsi="Times New Roman" w:cs="Times New Roman"/>
          <w:sz w:val="28"/>
          <w:szCs w:val="28"/>
        </w:rPr>
        <w:t>Об утверждении результатов государственной кадастровой оценки земельных участков в составе земель населенных пунктов по Республике Татарстан</w:t>
      </w:r>
      <w:r w:rsidR="00C76D18">
        <w:rPr>
          <w:rFonts w:ascii="Times New Roman" w:hAnsi="Times New Roman" w:cs="Times New Roman"/>
          <w:sz w:val="28"/>
          <w:szCs w:val="28"/>
        </w:rPr>
        <w:t>» изменение, заменив в абзаце пятом пункта 2 слова «</w:t>
      </w:r>
      <w:r w:rsidR="00C76D18" w:rsidRPr="00C76D18">
        <w:rPr>
          <w:rFonts w:ascii="Times New Roman" w:hAnsi="Times New Roman" w:cs="Times New Roman"/>
          <w:sz w:val="28"/>
          <w:szCs w:val="28"/>
        </w:rPr>
        <w:t>органы исполнительной власти Республики Татарстан</w:t>
      </w:r>
      <w:r w:rsidR="00C76D18">
        <w:rPr>
          <w:rFonts w:ascii="Times New Roman" w:hAnsi="Times New Roman" w:cs="Times New Roman"/>
          <w:sz w:val="28"/>
          <w:szCs w:val="28"/>
        </w:rPr>
        <w:t>» словами «республиканские органы исполнительной власти».</w:t>
      </w:r>
    </w:p>
    <w:p w:rsidR="0011799F" w:rsidRDefault="0011799F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99F" w:rsidRDefault="0011799F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99F" w:rsidRDefault="0011799F" w:rsidP="0011799F">
      <w:pPr>
        <w:spacing w:after="0" w:line="240" w:lineRule="auto"/>
        <w:ind w:right="-5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1799F" w:rsidRPr="00866149" w:rsidRDefault="0011799F" w:rsidP="0011799F">
      <w:pPr>
        <w:spacing w:after="0" w:line="240" w:lineRule="auto"/>
        <w:ind w:right="-5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11799F" w:rsidRPr="00866149" w:rsidSect="00F60D51">
      <w:type w:val="continuous"/>
      <w:pgSz w:w="11906" w:h="16838"/>
      <w:pgMar w:top="1133" w:right="1141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C5"/>
    <w:rsid w:val="0011799F"/>
    <w:rsid w:val="00163707"/>
    <w:rsid w:val="006B3759"/>
    <w:rsid w:val="00866149"/>
    <w:rsid w:val="009200C5"/>
    <w:rsid w:val="00C76D18"/>
    <w:rsid w:val="00D9171D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1EFB"/>
  <w15:chartTrackingRefBased/>
  <w15:docId w15:val="{E4C5B29B-24BE-4128-AE26-D6C0350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1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6</cp:revision>
  <dcterms:created xsi:type="dcterms:W3CDTF">2023-09-05T10:00:00Z</dcterms:created>
  <dcterms:modified xsi:type="dcterms:W3CDTF">2023-09-12T11:29:00Z</dcterms:modified>
</cp:coreProperties>
</file>