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543"/>
      </w:tblGrid>
      <w:tr w:rsidR="00F70961" w:rsidRPr="00D713A1" w:rsidTr="006D7C1D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ЗЕМЕЛЬНЫХ И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ИМУЩЕСТВЕННЫХ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61" w:rsidRPr="00D713A1" w:rsidRDefault="00F70961" w:rsidP="006D7C1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961" w:rsidRPr="00D713A1" w:rsidRDefault="00F70961" w:rsidP="006D7C1D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РЕСПУБЛИКАСЫНЫҢ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ҖИР ҺӘМ МӨЛКӘТ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МӨНӘСӘБӘТЛӘРЕ 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МИНИСТРЛЫГЫ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0961" w:rsidRPr="00D713A1" w:rsidTr="002D2CDD">
        <w:trPr>
          <w:trHeight w:val="1306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F7096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D2CDD" w:rsidRPr="002D2CDD" w:rsidRDefault="002D2CDD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C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  <w:p w:rsidR="00F70961" w:rsidRPr="002D2CDD" w:rsidRDefault="00F70961" w:rsidP="002D2C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13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БОЕРЫК</w:t>
            </w:r>
          </w:p>
          <w:p w:rsidR="00F70961" w:rsidRPr="00D713A1" w:rsidRDefault="00F70961" w:rsidP="006D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70961" w:rsidRPr="00D713A1" w:rsidRDefault="00D713A1" w:rsidP="002D2C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№ </w:t>
            </w:r>
            <w:r w:rsidR="002D2CDD" w:rsidRPr="002D2C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F70961" w:rsidRDefault="00F70961" w:rsidP="00F709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3A1">
        <w:rPr>
          <w:rFonts w:ascii="Times New Roman" w:eastAsia="Times New Roman" w:hAnsi="Times New Roman"/>
          <w:sz w:val="28"/>
          <w:szCs w:val="28"/>
          <w:lang w:eastAsia="ru-RU"/>
        </w:rPr>
        <w:t>г. Казань</w:t>
      </w:r>
    </w:p>
    <w:p w:rsidR="00D372D3" w:rsidRDefault="00D372D3" w:rsidP="00F709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D3" w:rsidRDefault="00D372D3" w:rsidP="00F709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D3" w:rsidRPr="00D372D3" w:rsidRDefault="00D372D3" w:rsidP="00D372D3">
      <w:pPr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</w:pP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D372D3" w:rsidRPr="00D372D3" w:rsidRDefault="00D372D3" w:rsidP="00D372D3">
      <w:pPr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</w:pP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D372D3" w:rsidRPr="00D372D3" w:rsidRDefault="00D372D3" w:rsidP="00D372D3">
      <w:pPr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</w:pP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с 18 октября по 25 октября </w:t>
      </w: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>2023 года включительно.</w:t>
      </w:r>
    </w:p>
    <w:p w:rsidR="00D372D3" w:rsidRPr="00D372D3" w:rsidRDefault="00D372D3" w:rsidP="00D372D3">
      <w:pPr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</w:pP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</w:t>
      </w: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>ведущему консультанту отдела</w:t>
      </w:r>
      <w:r w:rsidRPr="00D372D3">
        <w:rPr>
          <w:i/>
          <w:color w:val="FF0000"/>
          <w:u w:val="single"/>
        </w:rPr>
        <w:t xml:space="preserve"> </w:t>
      </w: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защиты имущественных интересов государства </w:t>
      </w:r>
      <w:proofErr w:type="spellStart"/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>Зиннатуллиной</w:t>
      </w:r>
      <w:proofErr w:type="spellEnd"/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 Ч.Г.</w:t>
      </w: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                     </w:t>
      </w: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         по тел.:(843) 221-40-12</w:t>
      </w: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 xml:space="preserve"> (</w:t>
      </w:r>
      <w:bookmarkStart w:id="0" w:name="_GoBack"/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>Chulpan.Zinnatullina@tatar.ru</w:t>
      </w:r>
      <w:r w:rsidRPr="00D372D3">
        <w:rPr>
          <w:rFonts w:ascii="Times New Roman" w:eastAsia="Times New Roman" w:hAnsi="Times New Roman"/>
          <w:i/>
          <w:color w:val="FF0000"/>
          <w:sz w:val="28"/>
          <w:szCs w:val="28"/>
          <w:u w:val="single"/>
          <w:lang w:eastAsia="ru-RU"/>
        </w:rPr>
        <w:t>)</w:t>
      </w:r>
      <w:bookmarkEnd w:id="0"/>
    </w:p>
    <w:p w:rsidR="00F70961" w:rsidRDefault="00F70961" w:rsidP="00DD71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2D3" w:rsidRPr="002D2CDD" w:rsidRDefault="00D372D3" w:rsidP="00DD71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71FE" w:rsidRPr="00DD71FE" w:rsidRDefault="00DD71FE" w:rsidP="00DD71FE">
      <w:pPr>
        <w:tabs>
          <w:tab w:val="left" w:pos="3969"/>
        </w:tabs>
        <w:spacing w:after="0" w:line="240" w:lineRule="auto"/>
        <w:ind w:right="5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3A1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утратившим силу </w:t>
      </w:r>
      <w:r w:rsidR="001D1A92" w:rsidRPr="00D713A1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приказов </w:t>
      </w:r>
      <w:r w:rsidRPr="00D713A1">
        <w:rPr>
          <w:rFonts w:ascii="Times New Roman" w:eastAsia="Times New Roman" w:hAnsi="Times New Roman"/>
          <w:sz w:val="28"/>
          <w:szCs w:val="28"/>
          <w:lang w:eastAsia="ru-RU"/>
        </w:rPr>
        <w:t>Министерства земельных и имущественных отношений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DD71FE" w:rsidRDefault="00DD71FE" w:rsidP="00DD71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11B3" w:rsidRDefault="00B011B3" w:rsidP="00DD7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A92" w:rsidRPr="00D713A1" w:rsidRDefault="001D1A92" w:rsidP="001D1A92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713A1">
        <w:rPr>
          <w:rFonts w:ascii="Times New Roman" w:eastAsiaTheme="minorHAnsi" w:hAnsi="Times New Roman"/>
          <w:sz w:val="28"/>
          <w:szCs w:val="28"/>
        </w:rPr>
        <w:t xml:space="preserve">В целях приведения нормативно-правовых актов </w:t>
      </w:r>
      <w:r w:rsidRPr="00D713A1">
        <w:rPr>
          <w:rFonts w:ascii="Times New Roman" w:hAnsi="Times New Roman"/>
          <w:sz w:val="28"/>
          <w:szCs w:val="28"/>
          <w:lang w:eastAsia="ru-RU"/>
        </w:rPr>
        <w:t>Министерства земельных и имущественных отношений Республики Татарстан</w:t>
      </w:r>
      <w:r w:rsidRPr="00D713A1">
        <w:rPr>
          <w:rFonts w:ascii="Times New Roman" w:eastAsiaTheme="minorHAnsi" w:hAnsi="Times New Roman"/>
          <w:sz w:val="28"/>
          <w:szCs w:val="28"/>
        </w:rPr>
        <w:t xml:space="preserve"> в соответствие с законодательством приказываю:</w:t>
      </w:r>
    </w:p>
    <w:p w:rsidR="00B011B3" w:rsidRPr="00D713A1" w:rsidRDefault="001D1A92" w:rsidP="001D1A92">
      <w:pPr>
        <w:autoSpaceDE w:val="0"/>
        <w:autoSpaceDN w:val="0"/>
        <w:adjustRightInd w:val="0"/>
        <w:spacing w:before="120"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3A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B011B3" w:rsidRPr="00D713A1">
        <w:rPr>
          <w:rFonts w:ascii="Times New Roman" w:hAnsi="Times New Roman"/>
          <w:sz w:val="28"/>
          <w:szCs w:val="28"/>
          <w:lang w:eastAsia="ru-RU"/>
        </w:rPr>
        <w:t>Признать утратившими силу:</w:t>
      </w:r>
    </w:p>
    <w:p w:rsidR="00B011B3" w:rsidRPr="00D713A1" w:rsidRDefault="001D1A92" w:rsidP="001D1A92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3A1">
        <w:rPr>
          <w:rFonts w:ascii="Times New Roman" w:hAnsi="Times New Roman"/>
          <w:sz w:val="28"/>
          <w:szCs w:val="28"/>
        </w:rPr>
        <w:t xml:space="preserve">приказ </w:t>
      </w:r>
      <w:r w:rsidRPr="00D713A1">
        <w:rPr>
          <w:rFonts w:ascii="Times New Roman" w:hAnsi="Times New Roman"/>
          <w:sz w:val="28"/>
          <w:szCs w:val="28"/>
          <w:lang w:eastAsia="ru-RU"/>
        </w:rPr>
        <w:t>Министерства земельных и имущественных отношений Республики Татарстан</w:t>
      </w:r>
      <w:r w:rsidRPr="00D713A1">
        <w:rPr>
          <w:rFonts w:ascii="Times New Roman" w:hAnsi="Times New Roman"/>
          <w:sz w:val="28"/>
          <w:szCs w:val="28"/>
        </w:rPr>
        <w:t xml:space="preserve"> </w:t>
      </w:r>
      <w:r w:rsidR="00B011B3" w:rsidRPr="00D713A1">
        <w:rPr>
          <w:rFonts w:ascii="Times New Roman" w:hAnsi="Times New Roman"/>
          <w:sz w:val="28"/>
          <w:szCs w:val="28"/>
        </w:rPr>
        <w:t>от 26.02.2021 № 116-пр</w:t>
      </w:r>
      <w:r w:rsidR="00B011B3" w:rsidRPr="00D713A1">
        <w:t xml:space="preserve"> «</w:t>
      </w:r>
      <w:r w:rsidR="00B011B3" w:rsidRPr="00D713A1">
        <w:rPr>
          <w:rFonts w:ascii="Times New Roman" w:hAnsi="Times New Roman"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Татарстан»;</w:t>
      </w:r>
    </w:p>
    <w:p w:rsidR="00B011B3" w:rsidRPr="00D713A1" w:rsidRDefault="001D1A92" w:rsidP="001D1A92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3A1">
        <w:rPr>
          <w:rFonts w:ascii="Times New Roman" w:hAnsi="Times New Roman"/>
          <w:sz w:val="28"/>
          <w:szCs w:val="28"/>
        </w:rPr>
        <w:t xml:space="preserve">приказ </w:t>
      </w:r>
      <w:r w:rsidRPr="00D713A1">
        <w:rPr>
          <w:rFonts w:ascii="Times New Roman" w:hAnsi="Times New Roman"/>
          <w:sz w:val="28"/>
          <w:szCs w:val="28"/>
          <w:lang w:eastAsia="ru-RU"/>
        </w:rPr>
        <w:t>Министерства земельных и имущественных отношений Республики Татарстан</w:t>
      </w:r>
      <w:r w:rsidRPr="00D713A1">
        <w:rPr>
          <w:rFonts w:ascii="Times New Roman" w:hAnsi="Times New Roman"/>
          <w:sz w:val="28"/>
          <w:szCs w:val="28"/>
        </w:rPr>
        <w:t xml:space="preserve"> </w:t>
      </w:r>
      <w:r w:rsidR="00B011B3" w:rsidRPr="00D713A1">
        <w:rPr>
          <w:rFonts w:ascii="Times New Roman" w:hAnsi="Times New Roman"/>
          <w:sz w:val="28"/>
          <w:szCs w:val="28"/>
        </w:rPr>
        <w:t xml:space="preserve">от 16.03.2023 № 158-пр «О внесении изменений в Положение о замещении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Татарстан, утвержденное приказом Министерства земельных и имущественных отношений Республики </w:t>
      </w:r>
      <w:r w:rsidR="00B011B3" w:rsidRPr="00D713A1">
        <w:rPr>
          <w:rFonts w:ascii="Times New Roman" w:hAnsi="Times New Roman"/>
          <w:sz w:val="28"/>
          <w:szCs w:val="28"/>
        </w:rPr>
        <w:lastRenderedPageBreak/>
        <w:t>Татарстан от 26.02.2021 № 116-пр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Татарстан»;</w:t>
      </w:r>
    </w:p>
    <w:p w:rsidR="00B011B3" w:rsidRPr="00D713A1" w:rsidRDefault="001D1A92" w:rsidP="001D1A92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3A1">
        <w:rPr>
          <w:rFonts w:ascii="Times New Roman" w:hAnsi="Times New Roman"/>
          <w:sz w:val="28"/>
          <w:szCs w:val="28"/>
        </w:rPr>
        <w:t xml:space="preserve">приказ </w:t>
      </w:r>
      <w:r w:rsidRPr="00D713A1">
        <w:rPr>
          <w:rFonts w:ascii="Times New Roman" w:hAnsi="Times New Roman"/>
          <w:sz w:val="28"/>
          <w:szCs w:val="28"/>
          <w:lang w:eastAsia="ru-RU"/>
        </w:rPr>
        <w:t>Министерства земельных и имущественных отношений Республики Татарстан</w:t>
      </w:r>
      <w:r w:rsidRPr="00D713A1">
        <w:rPr>
          <w:rFonts w:ascii="Times New Roman" w:hAnsi="Times New Roman"/>
          <w:sz w:val="28"/>
          <w:szCs w:val="28"/>
        </w:rPr>
        <w:t xml:space="preserve"> </w:t>
      </w:r>
      <w:r w:rsidR="00B011B3" w:rsidRPr="00D713A1">
        <w:rPr>
          <w:rFonts w:ascii="Times New Roman" w:hAnsi="Times New Roman"/>
          <w:sz w:val="28"/>
          <w:szCs w:val="28"/>
        </w:rPr>
        <w:t>от 06.06.2023 № 389-пр «О внесении изменений в Положение о замещении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Татарстан, утвержденное приказом Министерства земельных и имущественных отношений Республики Татарстан от 26.02.2021 № 116-пр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Татарстан».</w:t>
      </w:r>
    </w:p>
    <w:p w:rsidR="00DD71FE" w:rsidRPr="001D1A92" w:rsidRDefault="001D1A92" w:rsidP="001D1A92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3A1">
        <w:rPr>
          <w:rFonts w:ascii="Times New Roman" w:hAnsi="Times New Roman"/>
          <w:sz w:val="28"/>
          <w:szCs w:val="28"/>
        </w:rPr>
        <w:t xml:space="preserve">2. </w:t>
      </w:r>
      <w:r w:rsidR="00DD71FE" w:rsidRPr="00D713A1"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установленном порядке.</w:t>
      </w:r>
    </w:p>
    <w:p w:rsidR="00B011B3" w:rsidRDefault="00B011B3" w:rsidP="00B011B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1B3" w:rsidRDefault="00B011B3" w:rsidP="00B011B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1B3" w:rsidRPr="00BC7062" w:rsidRDefault="00B011B3" w:rsidP="00B011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BC7062">
        <w:rPr>
          <w:rFonts w:ascii="Times New Roman" w:hAnsi="Times New Roman"/>
          <w:b/>
          <w:sz w:val="28"/>
          <w:szCs w:val="28"/>
        </w:rPr>
        <w:t xml:space="preserve">инистр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C7062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b/>
          <w:sz w:val="28"/>
          <w:szCs w:val="28"/>
        </w:rPr>
        <w:t>Ф.А.Аглиуллин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57DDF" w:rsidRDefault="00057DDF"/>
    <w:sectPr w:rsidR="00057DDF" w:rsidSect="005B353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66D"/>
    <w:multiLevelType w:val="hybridMultilevel"/>
    <w:tmpl w:val="03EE2856"/>
    <w:lvl w:ilvl="0" w:tplc="62FE3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A7AAF"/>
    <w:multiLevelType w:val="hybridMultilevel"/>
    <w:tmpl w:val="B8AC35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F6"/>
    <w:rsid w:val="00057DDF"/>
    <w:rsid w:val="001D1A92"/>
    <w:rsid w:val="002D2CDD"/>
    <w:rsid w:val="005507A9"/>
    <w:rsid w:val="005B353B"/>
    <w:rsid w:val="005C55A4"/>
    <w:rsid w:val="00716DF6"/>
    <w:rsid w:val="00B011B3"/>
    <w:rsid w:val="00D372D3"/>
    <w:rsid w:val="00D713A1"/>
    <w:rsid w:val="00DD71FE"/>
    <w:rsid w:val="00F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8B56"/>
  <w15:chartTrackingRefBased/>
  <w15:docId w15:val="{1069980F-E03D-4933-946B-5CA9129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1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Зиннатуллина Чулпан Габбасовна</dc:creator>
  <cp:keywords/>
  <dc:description/>
  <cp:lastModifiedBy>ЛысенкоА.Д.</cp:lastModifiedBy>
  <cp:revision>10</cp:revision>
  <cp:lastPrinted>2023-10-16T14:36:00Z</cp:lastPrinted>
  <dcterms:created xsi:type="dcterms:W3CDTF">2023-10-13T11:43:00Z</dcterms:created>
  <dcterms:modified xsi:type="dcterms:W3CDTF">2023-10-18T08:20:00Z</dcterms:modified>
</cp:coreProperties>
</file>