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D4" w:rsidRPr="00AC1ED4" w:rsidRDefault="00AC1ED4" w:rsidP="00F458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F45847" w:rsidRPr="00AC1ED4" w:rsidRDefault="00F45847" w:rsidP="00F45847">
      <w:pPr>
        <w:spacing w:after="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45847" w:rsidRPr="00AC1ED4" w:rsidRDefault="00F45847" w:rsidP="00F45847">
      <w:pPr>
        <w:spacing w:after="0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45847" w:rsidRPr="00AC1ED4" w:rsidRDefault="00F45847" w:rsidP="00F45847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11 марта по  18 марта 2025 года включительно.</w:t>
      </w:r>
    </w:p>
    <w:p w:rsidR="00F45847" w:rsidRPr="00AC1ED4" w:rsidRDefault="00F45847" w:rsidP="00F458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правового обеспечения земельных и имущественных отношений правового управления Н.М.Мизаковой по тел.</w:t>
      </w:r>
      <w:r w:rsidR="00CD1F59"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</w:t>
      </w:r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221-40-20 (</w:t>
      </w:r>
      <w:hyperlink r:id="rId6" w:history="1">
        <w:r w:rsidRPr="00AC1ED4">
          <w:rPr>
            <w:rStyle w:val="af0"/>
            <w:rFonts w:ascii="Times New Roman" w:hAnsi="Times New Roman" w:cs="Times New Roman"/>
            <w:i/>
            <w:color w:val="FF0000"/>
            <w:sz w:val="28"/>
            <w:szCs w:val="28"/>
          </w:rPr>
          <w:t>Mizakova.Nelya@tatar.ru</w:t>
        </w:r>
      </w:hyperlink>
      <w:r w:rsidRPr="00AC1ED4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C66FD6" w:rsidRPr="00C57DD5" w:rsidRDefault="00E95E8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</w:p>
    <w:p w:rsidR="00C66FD6" w:rsidRPr="00C57DD5" w:rsidRDefault="00C66F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FD6" w:rsidRPr="00C57DD5" w:rsidRDefault="00E95E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:rsidR="00C66FD6" w:rsidRPr="00C57DD5" w:rsidRDefault="00E95E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C66FD6" w:rsidRPr="00C57DD5" w:rsidRDefault="00C66FD6">
      <w:pPr>
        <w:shd w:val="clear" w:color="auto" w:fill="FFFFFF"/>
        <w:spacing w:before="100" w:beforeAutospacing="1" w:after="100" w:afterAutospacing="1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FD6" w:rsidRPr="00C57DD5" w:rsidRDefault="00E95E8C">
      <w:pPr>
        <w:shd w:val="clear" w:color="auto" w:fill="FFFFFF"/>
        <w:spacing w:before="100" w:beforeAutospacing="1" w:after="100" w:afterAutospacing="1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утвержденное постановлением Кабинета Министров Республики Татарстан от 09.02.1995 № 74 «Об арендной плате за землю»</w:t>
      </w:r>
    </w:p>
    <w:bookmarkEnd w:id="0"/>
    <w:p w:rsidR="00C66FD6" w:rsidRPr="00C57DD5" w:rsidRDefault="00C66FD6">
      <w:pPr>
        <w:shd w:val="clear" w:color="auto" w:fill="FFFFFF"/>
        <w:spacing w:before="100" w:beforeAutospacing="1" w:after="100" w:afterAutospacing="1" w:line="240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FD6" w:rsidRPr="00C57DD5" w:rsidRDefault="00E95E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Положение о порядке определения размеров арендной платы за земельные участки, находящиеся в собственности Республики Татарстан и государственная собственность на которые не разграничена, утвержденное постановление Кабинета Министров Республики Татарстан от 09.02.1995 № 74 «Об арендной плате за землю» (с изменениями, внесенными постановлениями Кабинета Министров Республики Татарстан от 27.04.2006 № 211, от 15.06.2006 № 303, от 17.07.2006 № 366, от 25.07.2008 № 536, от 30.03.2009 № 192, от 25.05.2009 № 333, от 24.12.2009 № 879, от 23.05.2011 № 404, от 21.12.2011 № 1027, от 06.02.2012 № 86, от 17.07.2012 № 605, от 20.12.2012 № 1110, от 31.05.2013 № 367, от 14.01.2017 № 7, от 13.09.2017 № 668, от 17.12.2019 № 1159, от 27.12.2022 № 1427, от 25.02.2023 № 184, от 25.03.2023 № 350, от  0</w:t>
      </w:r>
      <w:r w:rsidRPr="00C57DD5">
        <w:rPr>
          <w:rFonts w:ascii="Times New Roman" w:hAnsi="Times New Roman" w:cs="Times New Roman"/>
          <w:color w:val="000000" w:themeColor="text1"/>
          <w:sz w:val="28"/>
          <w:szCs w:val="28"/>
        </w:rPr>
        <w:t>6.05.2024 № 299</w:t>
      </w: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следующие изменения:</w:t>
      </w:r>
    </w:p>
    <w:p w:rsidR="009B59C5" w:rsidRPr="00C57DD5" w:rsidRDefault="009B59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1.7 после слов «договора аренды» дополнить словами «земельного участка»;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дополнить пунктом 1.12 следующего содержания: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«1.12.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 земельного участка.</w:t>
      </w:r>
      <w:r w:rsidR="0014192C"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57DD5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предусмотренном пунктом 1.1</w:t>
      </w:r>
      <w:r w:rsidR="0014192C" w:rsidRPr="00C57DD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C57D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индексация арендной платы с учетом размера уровня инфляции не проводится.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изменения арендной платы на размер уровня инфляции предусматривается договором аренды земельного участка.»;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2.1 изложить в следующей редакции: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«2.1. Размер годовой арендной платы за пользование земельным участком рассчитывается по формуле: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= Кс x Рс x Кф,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где: 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– размер годовой арендной платы за пользование земельным участком;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Кс – кадастровая стоимость земельного участка;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Рс – размер ставки земельного налога;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Кф – поправочный коэффициент, учитывающий вид использования земельного участка, согласно приложению к настоящему Положению.»;</w:t>
      </w: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к </w:t>
      </w:r>
      <w:r w:rsidR="009B59C5"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указанному </w:t>
      </w: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Положению после строки</w:t>
      </w:r>
      <w:r w:rsidR="009B59C5"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 объекты инфраструктуры индустриальных парков, находящиеся под управлением управляющих компаний особых экономических зон промышленно-производственного типа (включая период строительства)» дополнить строкой следующего содержания:</w:t>
      </w:r>
    </w:p>
    <w:p w:rsidR="00C66FD6" w:rsidRPr="00C57DD5" w:rsidRDefault="00C66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1"/>
        <w:gridCol w:w="1949"/>
      </w:tblGrid>
      <w:tr w:rsidR="00C57DD5" w:rsidRPr="00C57DD5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6FD6" w:rsidRPr="00C57DD5" w:rsidRDefault="00E95E8C" w:rsidP="00C5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9B59C5"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 объекты инфраструктуры индустриальных парков, расположенных на земельных участках, предоставленных в соответствии с подпунктом 3 пункта 2 статьи 39.6 Земельного кодекса Российской Федерации, находящихся под управлением управляющих компаний индустриальных (промышленных) парков, в уставном капитале которой доля участия Республики Татарстан превышает пятьдесят процентов, реализующей на территории муниципального образования г.</w:t>
            </w:r>
            <w:r w:rsidR="00445CC7"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B59C5"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Казань и прилегающих муниципальных образований масштабный инвестиционный проект, предусматривающий объем инвестиций не менее 100 млрд рублей (включая период строительства)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66FD6" w:rsidRPr="00C57DD5" w:rsidRDefault="00E95E8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20».</w:t>
            </w:r>
          </w:p>
        </w:tc>
      </w:tr>
    </w:tbl>
    <w:p w:rsidR="00C66FD6" w:rsidRPr="00C57DD5" w:rsidRDefault="00C66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FD6" w:rsidRPr="00C57DD5" w:rsidRDefault="00E95E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57D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Установить, что настоящее постановление применяется к правоотношениям, возникающим при заключении и исполнении договоров аренды земельных участков, заключенным после вступления в силу настоящего постановления.</w:t>
      </w:r>
    </w:p>
    <w:p w:rsidR="00C66FD6" w:rsidRPr="00C57DD5" w:rsidRDefault="00C6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FD6" w:rsidRPr="00C57DD5" w:rsidRDefault="00C6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66FD6" w:rsidRPr="00C57DD5" w:rsidRDefault="00C66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C57DD5" w:rsidRPr="00C57DD5">
        <w:tc>
          <w:tcPr>
            <w:tcW w:w="3300" w:type="pct"/>
            <w:shd w:val="clear" w:color="auto" w:fill="FFFFFF"/>
            <w:vAlign w:val="bottom"/>
          </w:tcPr>
          <w:p w:rsidR="00C66FD6" w:rsidRPr="00C57DD5" w:rsidRDefault="00E95E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Премьер-министр</w:t>
            </w:r>
            <w:r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Республики Татарстан</w:t>
            </w:r>
          </w:p>
        </w:tc>
        <w:tc>
          <w:tcPr>
            <w:tcW w:w="1650" w:type="pct"/>
            <w:shd w:val="clear" w:color="auto" w:fill="FFFFFF"/>
            <w:vAlign w:val="bottom"/>
          </w:tcPr>
          <w:p w:rsidR="00C66FD6" w:rsidRPr="00C57DD5" w:rsidRDefault="00E95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57D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А.В.Песошин</w:t>
            </w:r>
          </w:p>
        </w:tc>
      </w:tr>
    </w:tbl>
    <w:p w:rsidR="00C66FD6" w:rsidRPr="00C57DD5" w:rsidRDefault="00C66F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6FD6" w:rsidRPr="00C57D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B1" w:rsidRDefault="00E07FB1">
      <w:pPr>
        <w:spacing w:after="0" w:line="240" w:lineRule="auto"/>
      </w:pPr>
      <w:r>
        <w:separator/>
      </w:r>
    </w:p>
  </w:endnote>
  <w:endnote w:type="continuationSeparator" w:id="0">
    <w:p w:rsidR="00E07FB1" w:rsidRDefault="00E0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B1" w:rsidRDefault="00E07FB1">
      <w:pPr>
        <w:spacing w:after="0" w:line="240" w:lineRule="auto"/>
      </w:pPr>
      <w:r>
        <w:separator/>
      </w:r>
    </w:p>
  </w:footnote>
  <w:footnote w:type="continuationSeparator" w:id="0">
    <w:p w:rsidR="00E07FB1" w:rsidRDefault="00E07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D6"/>
    <w:rsid w:val="0014192C"/>
    <w:rsid w:val="001C33A7"/>
    <w:rsid w:val="00277B19"/>
    <w:rsid w:val="0040798A"/>
    <w:rsid w:val="00445CC7"/>
    <w:rsid w:val="00553EDE"/>
    <w:rsid w:val="00956D05"/>
    <w:rsid w:val="009B59C5"/>
    <w:rsid w:val="00A60013"/>
    <w:rsid w:val="00AC1ED4"/>
    <w:rsid w:val="00C57DD5"/>
    <w:rsid w:val="00C66FD6"/>
    <w:rsid w:val="00CD1F59"/>
    <w:rsid w:val="00DB52F7"/>
    <w:rsid w:val="00E07FB1"/>
    <w:rsid w:val="00E95E8C"/>
    <w:rsid w:val="00F4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494F"/>
  <w15:docId w15:val="{87DA24AC-754A-4AA6-91F8-56D017A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A6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6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zakova.Nelya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Рассказов</dc:creator>
  <cp:keywords/>
  <dc:description/>
  <cp:lastModifiedBy>Фархутдинова Н.Ф.</cp:lastModifiedBy>
  <cp:revision>12</cp:revision>
  <cp:lastPrinted>2025-03-10T08:08:00Z</cp:lastPrinted>
  <dcterms:created xsi:type="dcterms:W3CDTF">2025-03-10T06:50:00Z</dcterms:created>
  <dcterms:modified xsi:type="dcterms:W3CDTF">2025-03-11T13:23:00Z</dcterms:modified>
</cp:coreProperties>
</file>