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5C" w:rsidRDefault="00C07A5C" w:rsidP="00C07A5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07A5C" w:rsidRDefault="00C07A5C" w:rsidP="00C07A5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07A5C" w:rsidRDefault="00C07A5C" w:rsidP="00C07A5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 </w:t>
      </w:r>
      <w:r>
        <w:rPr>
          <w:bCs/>
          <w:i/>
          <w:color w:val="FF0000"/>
          <w:sz w:val="28"/>
          <w:szCs w:val="28"/>
          <w:u w:val="single"/>
        </w:rPr>
        <w:t xml:space="preserve">10 по 17 ноября </w:t>
      </w:r>
      <w:bookmarkStart w:id="0" w:name="_GoBack"/>
      <w:bookmarkEnd w:id="0"/>
      <w:r>
        <w:rPr>
          <w:bCs/>
          <w:i/>
          <w:color w:val="FF0000"/>
          <w:sz w:val="28"/>
          <w:szCs w:val="28"/>
          <w:u w:val="single"/>
        </w:rPr>
        <w:t>2025  года включительно.</w:t>
      </w:r>
    </w:p>
    <w:p w:rsidR="00C07A5C" w:rsidRDefault="00C07A5C" w:rsidP="00C07A5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C07A5C" w:rsidRPr="00155607" w:rsidRDefault="00C07A5C" w:rsidP="00C07A5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4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16526F" w:rsidRDefault="0016526F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9972BA">
        <w:trPr>
          <w:trHeight w:val="497"/>
        </w:trPr>
        <w:tc>
          <w:tcPr>
            <w:tcW w:w="4644" w:type="dxa"/>
            <w:shd w:val="clear" w:color="auto" w:fill="auto"/>
          </w:tcPr>
          <w:p w:rsidR="004A4B23" w:rsidRPr="00CE362B" w:rsidRDefault="00C07A5C" w:rsidP="004270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4A4B23" w:rsidRPr="00CE362B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5607AD">
              <w:rPr>
                <w:rFonts w:eastAsia="Calibri"/>
                <w:sz w:val="28"/>
                <w:szCs w:val="28"/>
                <w:lang w:eastAsia="en-US"/>
              </w:rPr>
              <w:t xml:space="preserve"> внесении изменени</w:t>
            </w:r>
            <w:r w:rsidR="0042706E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="004A4B23"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r w:rsidR="00C92565" w:rsidRPr="00C925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 xml:space="preserve">перечень объектов </w:t>
            </w:r>
            <w:r w:rsidR="00C92565" w:rsidRPr="00CE362B">
              <w:rPr>
                <w:rFonts w:eastAsia="Calibri"/>
                <w:sz w:val="28"/>
                <w:szCs w:val="28"/>
                <w:lang w:eastAsia="en-US"/>
              </w:rPr>
              <w:t>недвижимого имущества, в отношении которых налоговая база определяется как кадастровая стоимость, на 2024 год</w:t>
            </w:r>
            <w:r w:rsidR="005952C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B1638">
              <w:rPr>
                <w:rFonts w:eastAsia="Calibri"/>
                <w:sz w:val="28"/>
                <w:szCs w:val="28"/>
                <w:lang w:eastAsia="en-US"/>
              </w:rPr>
              <w:t xml:space="preserve"> утвержденный</w:t>
            </w:r>
            <w:r w:rsidR="004A4B23">
              <w:rPr>
                <w:rFonts w:eastAsia="Calibri"/>
                <w:sz w:val="28"/>
                <w:szCs w:val="28"/>
                <w:lang w:eastAsia="en-US"/>
              </w:rPr>
              <w:t xml:space="preserve"> распоряжение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4A4B23">
              <w:rPr>
                <w:rFonts w:eastAsia="Calibri"/>
                <w:sz w:val="28"/>
                <w:szCs w:val="28"/>
                <w:lang w:eastAsia="en-US"/>
              </w:rPr>
              <w:t xml:space="preserve"> Министерства земельных и имущественных отношений Республики Татарстан от 28.11.2023 № 3366-р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4A4B2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 w:rsidRPr="009972BA">
        <w:rPr>
          <w:sz w:val="28"/>
          <w:szCs w:val="28"/>
        </w:rPr>
        <w:t>пунктом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="00F70FCB">
        <w:rPr>
          <w:rFonts w:eastAsia="Calibri"/>
          <w:sz w:val="28"/>
          <w:szCs w:val="28"/>
          <w:lang w:eastAsia="en-US"/>
        </w:rPr>
        <w:t>Порядка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="00CF31BE" w:rsidRPr="00A72379">
        <w:rPr>
          <w:rFonts w:eastAsia="Calibri"/>
          <w:sz w:val="28"/>
          <w:szCs w:val="28"/>
          <w:lang w:eastAsia="en-US"/>
        </w:rPr>
        <w:t>»</w:t>
      </w:r>
      <w:r w:rsidR="0042706E" w:rsidRPr="00A72379">
        <w:rPr>
          <w:rFonts w:eastAsia="Calibri"/>
          <w:sz w:val="28"/>
          <w:szCs w:val="28"/>
          <w:lang w:eastAsia="en-US"/>
        </w:rPr>
        <w:t xml:space="preserve">, </w:t>
      </w:r>
      <w:r w:rsidR="00100903" w:rsidRPr="00A72379">
        <w:rPr>
          <w:bCs/>
          <w:color w:val="000000"/>
          <w:sz w:val="28"/>
          <w:szCs w:val="28"/>
        </w:rPr>
        <w:t>р</w:t>
      </w:r>
      <w:r w:rsidR="00090B08" w:rsidRPr="00A72379">
        <w:rPr>
          <w:sz w:val="28"/>
          <w:szCs w:val="28"/>
        </w:rPr>
        <w:t>ешением Арбитражного</w:t>
      </w:r>
      <w:r w:rsidR="00100903" w:rsidRPr="00A72379">
        <w:rPr>
          <w:sz w:val="28"/>
          <w:szCs w:val="28"/>
        </w:rPr>
        <w:t xml:space="preserve"> суда Республики Татарстан </w:t>
      </w:r>
      <w:r w:rsidR="00090B08" w:rsidRPr="00A72379">
        <w:rPr>
          <w:bCs/>
          <w:color w:val="000000"/>
          <w:sz w:val="28"/>
          <w:szCs w:val="28"/>
        </w:rPr>
        <w:t>от 25.06.2025 по административному делу № А65</w:t>
      </w:r>
      <w:r w:rsidR="00100903" w:rsidRPr="00A72379">
        <w:rPr>
          <w:bCs/>
          <w:color w:val="000000"/>
          <w:sz w:val="28"/>
          <w:szCs w:val="28"/>
        </w:rPr>
        <w:t>-383</w:t>
      </w:r>
      <w:r w:rsidR="00090B08" w:rsidRPr="00A72379">
        <w:rPr>
          <w:bCs/>
          <w:color w:val="000000"/>
          <w:sz w:val="28"/>
          <w:szCs w:val="28"/>
        </w:rPr>
        <w:t>12</w:t>
      </w:r>
      <w:r w:rsidR="00100903" w:rsidRPr="00A72379">
        <w:rPr>
          <w:bCs/>
          <w:color w:val="000000"/>
          <w:sz w:val="28"/>
          <w:szCs w:val="28"/>
        </w:rPr>
        <w:t>/2024</w:t>
      </w:r>
      <w:r w:rsidRPr="00A72379">
        <w:rPr>
          <w:rFonts w:eastAsia="Calibri"/>
          <w:sz w:val="28"/>
          <w:szCs w:val="28"/>
          <w:lang w:eastAsia="en-US"/>
        </w:rPr>
        <w:t>:</w:t>
      </w:r>
    </w:p>
    <w:p w:rsidR="004A4B23" w:rsidRPr="00A72379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t>(далее – Перечень)</w:t>
      </w:r>
      <w:r>
        <w:rPr>
          <w:rFonts w:eastAsia="Calibri"/>
          <w:sz w:val="28"/>
          <w:szCs w:val="28"/>
          <w:lang w:eastAsia="en-US"/>
        </w:rPr>
        <w:t xml:space="preserve">, утвержденный распоряжением Министерства земельных и имущественных отношений Республики Татарстан от 28.11.2023 № 3366-р                  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356D1B">
        <w:rPr>
          <w:rFonts w:eastAsia="Calibri"/>
          <w:sz w:val="28"/>
          <w:szCs w:val="28"/>
          <w:lang w:eastAsia="en-US"/>
        </w:rPr>
        <w:t>«</w:t>
      </w:r>
      <w:r w:rsidRPr="009E74AF">
        <w:rPr>
          <w:rFonts w:eastAsia="Calibri"/>
          <w:sz w:val="28"/>
          <w:szCs w:val="28"/>
          <w:lang w:eastAsia="en-US"/>
        </w:rPr>
        <w:t>Об утверждении перечня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>»</w:t>
      </w:r>
      <w:r w:rsidR="00404514">
        <w:rPr>
          <w:rFonts w:eastAsia="Calibri"/>
          <w:sz w:val="28"/>
          <w:szCs w:val="28"/>
          <w:lang w:eastAsia="en-US"/>
        </w:rPr>
        <w:t xml:space="preserve"> </w:t>
      </w:r>
      <w:r w:rsidR="000B5122">
        <w:rPr>
          <w:rFonts w:eastAsia="Calibri"/>
          <w:sz w:val="28"/>
          <w:szCs w:val="28"/>
          <w:lang w:eastAsia="en-US"/>
        </w:rPr>
        <w:t xml:space="preserve">        </w:t>
      </w:r>
      <w:r w:rsidR="000B5122" w:rsidRPr="00A72379">
        <w:rPr>
          <w:rFonts w:eastAsia="Calibri"/>
          <w:sz w:val="28"/>
          <w:szCs w:val="28"/>
          <w:lang w:eastAsia="en-US"/>
        </w:rPr>
        <w:t>(с изменениями внесенными распоряжениями Министерства земельных и имущественных отношений Республики Татарстан</w:t>
      </w:r>
      <w:r w:rsidR="00601935" w:rsidRPr="00A72379">
        <w:rPr>
          <w:rFonts w:eastAsia="Calibri"/>
          <w:sz w:val="28"/>
          <w:szCs w:val="28"/>
          <w:lang w:eastAsia="en-US"/>
        </w:rPr>
        <w:t xml:space="preserve"> </w:t>
      </w:r>
      <w:r w:rsidR="000B5122" w:rsidRPr="00A72379">
        <w:rPr>
          <w:rFonts w:eastAsia="Calibri"/>
          <w:sz w:val="28"/>
          <w:szCs w:val="28"/>
          <w:lang w:eastAsia="en-US"/>
        </w:rPr>
        <w:t>от 22.12.2023 № 3741-р, от 15.01.2024 № 14-р</w:t>
      </w:r>
      <w:r w:rsidR="00F92DAF" w:rsidRPr="00A72379">
        <w:rPr>
          <w:rFonts w:eastAsia="Calibri"/>
          <w:sz w:val="28"/>
          <w:szCs w:val="28"/>
          <w:lang w:eastAsia="en-US"/>
        </w:rPr>
        <w:t>, от 27.03.2024 № 788-р, от 03.06.2024 № 1548-р</w:t>
      </w:r>
      <w:r w:rsidR="001945C4" w:rsidRPr="00A72379">
        <w:rPr>
          <w:rFonts w:eastAsia="Calibri"/>
          <w:sz w:val="28"/>
          <w:szCs w:val="28"/>
          <w:lang w:eastAsia="en-US"/>
        </w:rPr>
        <w:t xml:space="preserve">, от 03.07.2024     </w:t>
      </w:r>
      <w:r w:rsidR="001945C4" w:rsidRPr="00A72379">
        <w:rPr>
          <w:rFonts w:eastAsia="Calibri"/>
          <w:sz w:val="28"/>
          <w:szCs w:val="28"/>
          <w:lang w:eastAsia="en-US"/>
        </w:rPr>
        <w:lastRenderedPageBreak/>
        <w:t>№ 2045-р</w:t>
      </w:r>
      <w:r w:rsidR="004350A9" w:rsidRPr="00A72379">
        <w:rPr>
          <w:rFonts w:eastAsia="Calibri"/>
          <w:sz w:val="28"/>
          <w:szCs w:val="28"/>
          <w:lang w:eastAsia="en-US"/>
        </w:rPr>
        <w:t>, от 23.08.2024 № 2545-р</w:t>
      </w:r>
      <w:r w:rsidR="00B352DF" w:rsidRPr="00A72379">
        <w:rPr>
          <w:rFonts w:eastAsia="Calibri"/>
          <w:sz w:val="28"/>
          <w:szCs w:val="28"/>
          <w:lang w:eastAsia="en-US"/>
        </w:rPr>
        <w:t>, от 30.09.2024 № 2934-р</w:t>
      </w:r>
      <w:r w:rsidR="00100903" w:rsidRPr="00A72379">
        <w:rPr>
          <w:rFonts w:eastAsia="Calibri"/>
          <w:sz w:val="28"/>
          <w:szCs w:val="28"/>
          <w:lang w:eastAsia="en-US"/>
        </w:rPr>
        <w:t>, от 22.11.2024                        № 3768-р</w:t>
      </w:r>
      <w:r w:rsidR="002F1174" w:rsidRPr="00A72379">
        <w:rPr>
          <w:rFonts w:eastAsia="Calibri"/>
          <w:sz w:val="28"/>
          <w:szCs w:val="28"/>
          <w:lang w:eastAsia="en-US"/>
        </w:rPr>
        <w:t>, от 03.03.2025 № 688-р</w:t>
      </w:r>
      <w:r w:rsidR="000B5122" w:rsidRPr="00A72379">
        <w:rPr>
          <w:rFonts w:eastAsia="Calibri"/>
          <w:sz w:val="28"/>
          <w:szCs w:val="28"/>
          <w:lang w:eastAsia="en-US"/>
        </w:rPr>
        <w:t>)</w:t>
      </w:r>
      <w:r w:rsidR="00404514" w:rsidRPr="00A72379">
        <w:rPr>
          <w:rFonts w:eastAsia="Calibri"/>
          <w:sz w:val="28"/>
          <w:szCs w:val="28"/>
          <w:lang w:eastAsia="en-US"/>
        </w:rPr>
        <w:t>,</w:t>
      </w:r>
      <w:r w:rsidR="000B5122" w:rsidRPr="00A72379">
        <w:rPr>
          <w:rFonts w:eastAsia="Calibri"/>
          <w:sz w:val="28"/>
          <w:szCs w:val="28"/>
          <w:lang w:eastAsia="en-US"/>
        </w:rPr>
        <w:t xml:space="preserve"> </w:t>
      </w:r>
      <w:r w:rsidR="005607AD" w:rsidRPr="00A72379">
        <w:rPr>
          <w:rFonts w:eastAsia="Calibri"/>
          <w:sz w:val="28"/>
          <w:szCs w:val="28"/>
          <w:lang w:eastAsia="en-US"/>
        </w:rPr>
        <w:t>изменени</w:t>
      </w:r>
      <w:r w:rsidR="00F92DAF" w:rsidRPr="00A72379">
        <w:rPr>
          <w:rFonts w:eastAsia="Calibri"/>
          <w:sz w:val="28"/>
          <w:szCs w:val="28"/>
          <w:lang w:eastAsia="en-US"/>
        </w:rPr>
        <w:t>е</w:t>
      </w:r>
      <w:r w:rsidR="00601935" w:rsidRPr="00A72379">
        <w:rPr>
          <w:rFonts w:eastAsia="Calibri"/>
          <w:sz w:val="28"/>
          <w:szCs w:val="28"/>
          <w:lang w:eastAsia="en-US"/>
        </w:rPr>
        <w:t>,</w:t>
      </w:r>
      <w:r w:rsidR="007F2095" w:rsidRPr="00A72379">
        <w:rPr>
          <w:rFonts w:eastAsia="Calibri"/>
          <w:sz w:val="28"/>
          <w:szCs w:val="28"/>
          <w:lang w:eastAsia="en-US"/>
        </w:rPr>
        <w:t xml:space="preserve"> </w:t>
      </w:r>
      <w:r w:rsidR="001941B0" w:rsidRPr="00A72379">
        <w:rPr>
          <w:rFonts w:eastAsia="Calibri"/>
          <w:sz w:val="28"/>
          <w:szCs w:val="28"/>
          <w:lang w:eastAsia="en-US"/>
        </w:rPr>
        <w:t xml:space="preserve">исключив </w:t>
      </w:r>
      <w:r w:rsidRPr="00A72379">
        <w:rPr>
          <w:rFonts w:eastAsia="Calibri"/>
          <w:sz w:val="28"/>
          <w:szCs w:val="28"/>
          <w:lang w:eastAsia="en-US"/>
        </w:rPr>
        <w:t xml:space="preserve">пункт </w:t>
      </w:r>
      <w:r w:rsidR="003D5761" w:rsidRPr="00A72379">
        <w:rPr>
          <w:rFonts w:eastAsia="Calibri"/>
          <w:color w:val="000000" w:themeColor="text1"/>
          <w:sz w:val="28"/>
          <w:szCs w:val="28"/>
          <w:lang w:eastAsia="en-US"/>
        </w:rPr>
        <w:t>301</w:t>
      </w:r>
      <w:r w:rsidRPr="00A72379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72379">
        <w:rPr>
          <w:rFonts w:eastAsia="Calibri"/>
          <w:sz w:val="28"/>
          <w:szCs w:val="28"/>
          <w:lang w:eastAsia="en-US"/>
        </w:rPr>
        <w:t>2. Направить Перечень в электронной форме с учетом</w:t>
      </w:r>
      <w:r>
        <w:rPr>
          <w:rFonts w:eastAsia="Calibri"/>
          <w:sz w:val="28"/>
          <w:szCs w:val="28"/>
          <w:lang w:eastAsia="en-US"/>
        </w:rPr>
        <w:t xml:space="preserve">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5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9D59A4">
        <w:rPr>
          <w:rFonts w:eastAsia="Calibri"/>
          <w:sz w:val="28"/>
          <w:szCs w:val="28"/>
          <w:lang w:eastAsia="en-US"/>
        </w:rPr>
        <w:t>Установить, что действие</w:t>
      </w:r>
      <w:r w:rsidR="007F2095">
        <w:rPr>
          <w:rFonts w:eastAsia="Calibri"/>
          <w:sz w:val="28"/>
          <w:szCs w:val="28"/>
          <w:lang w:eastAsia="en-US"/>
        </w:rPr>
        <w:t xml:space="preserve"> настоящего распоряжения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Pr="00CE362B">
        <w:rPr>
          <w:rFonts w:eastAsia="Calibri"/>
          <w:sz w:val="28"/>
          <w:szCs w:val="28"/>
          <w:lang w:eastAsia="en-US"/>
        </w:rPr>
        <w:t>с 1 января 2024 года.</w:t>
      </w:r>
    </w:p>
    <w:p w:rsidR="004A4B23" w:rsidRPr="00CE362B" w:rsidRDefault="001941B0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A4B23"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4A4B23"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="004A4B23"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FF7389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FF7389">
        <w:rPr>
          <w:rFonts w:eastAsia="Calibri"/>
          <w:b/>
          <w:sz w:val="28"/>
          <w:szCs w:val="28"/>
          <w:lang w:eastAsia="en-US"/>
        </w:rPr>
        <w:t xml:space="preserve">Министр                                                                                                    </w:t>
      </w:r>
      <w:proofErr w:type="spellStart"/>
      <w:r w:rsidRPr="00FF7389">
        <w:rPr>
          <w:rFonts w:eastAsia="Calibri"/>
          <w:b/>
          <w:sz w:val="28"/>
          <w:szCs w:val="28"/>
          <w:lang w:eastAsia="en-US"/>
        </w:rPr>
        <w:t>Ф.А.Аглиуллин</w:t>
      </w:r>
      <w:proofErr w:type="spellEnd"/>
      <w:r w:rsidRPr="00FF7389">
        <w:rPr>
          <w:rFonts w:eastAsia="Calibri"/>
          <w:b/>
          <w:sz w:val="28"/>
          <w:szCs w:val="28"/>
          <w:lang w:eastAsia="en-US"/>
        </w:rPr>
        <w:t xml:space="preserve"> </w:t>
      </w:r>
      <w:r w:rsidR="004A4B23" w:rsidRPr="0078743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10090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0104B4"/>
    <w:rsid w:val="00090B08"/>
    <w:rsid w:val="000A4722"/>
    <w:rsid w:val="000B5122"/>
    <w:rsid w:val="00100903"/>
    <w:rsid w:val="0016526F"/>
    <w:rsid w:val="001941B0"/>
    <w:rsid w:val="001945C4"/>
    <w:rsid w:val="001A0854"/>
    <w:rsid w:val="001C581A"/>
    <w:rsid w:val="001F48D8"/>
    <w:rsid w:val="002550A9"/>
    <w:rsid w:val="002F1174"/>
    <w:rsid w:val="00356D1B"/>
    <w:rsid w:val="003D5761"/>
    <w:rsid w:val="00404514"/>
    <w:rsid w:val="00413803"/>
    <w:rsid w:val="0042706E"/>
    <w:rsid w:val="004350A9"/>
    <w:rsid w:val="00474721"/>
    <w:rsid w:val="004A4B23"/>
    <w:rsid w:val="005367DE"/>
    <w:rsid w:val="00547DB4"/>
    <w:rsid w:val="005607AD"/>
    <w:rsid w:val="005952CD"/>
    <w:rsid w:val="005B1638"/>
    <w:rsid w:val="00601935"/>
    <w:rsid w:val="0062024F"/>
    <w:rsid w:val="006C17B2"/>
    <w:rsid w:val="00715D48"/>
    <w:rsid w:val="007E35E2"/>
    <w:rsid w:val="007F2095"/>
    <w:rsid w:val="007F6CC6"/>
    <w:rsid w:val="00875A43"/>
    <w:rsid w:val="00927AF4"/>
    <w:rsid w:val="00937DE5"/>
    <w:rsid w:val="009972BA"/>
    <w:rsid w:val="009D59A4"/>
    <w:rsid w:val="00A72379"/>
    <w:rsid w:val="00B352DF"/>
    <w:rsid w:val="00C07A5C"/>
    <w:rsid w:val="00C92565"/>
    <w:rsid w:val="00CA4D15"/>
    <w:rsid w:val="00CB3823"/>
    <w:rsid w:val="00CD0371"/>
    <w:rsid w:val="00CF31BE"/>
    <w:rsid w:val="00D75468"/>
    <w:rsid w:val="00EA4A90"/>
    <w:rsid w:val="00ED6560"/>
    <w:rsid w:val="00EF4E3C"/>
    <w:rsid w:val="00F70FCB"/>
    <w:rsid w:val="00F92DAF"/>
    <w:rsid w:val="00FC373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2B50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hyperlink" Target="mailto:Kamilla.Bel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Фархутдинова Н.Ф.</cp:lastModifiedBy>
  <cp:revision>7</cp:revision>
  <cp:lastPrinted>2024-09-24T14:12:00Z</cp:lastPrinted>
  <dcterms:created xsi:type="dcterms:W3CDTF">2025-11-01T10:03:00Z</dcterms:created>
  <dcterms:modified xsi:type="dcterms:W3CDTF">2025-11-10T06:56:00Z</dcterms:modified>
</cp:coreProperties>
</file>