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645B3B">
      <w:pPr>
        <w:spacing w:line="160" w:lineRule="exact"/>
        <w:rPr>
          <w:color w:val="000000"/>
          <w:sz w:val="28"/>
        </w:rPr>
      </w:pPr>
    </w:p>
    <w:p w:rsidR="002B72C6" w:rsidRDefault="002B72C6" w:rsidP="00645B3B">
      <w:pPr>
        <w:spacing w:line="160" w:lineRule="exact"/>
        <w:rPr>
          <w:color w:val="000000"/>
          <w:sz w:val="28"/>
        </w:rPr>
      </w:pPr>
    </w:p>
    <w:p w:rsidR="002B72C6" w:rsidRDefault="002B72C6" w:rsidP="00645B3B">
      <w:pPr>
        <w:spacing w:line="160" w:lineRule="exact"/>
        <w:rPr>
          <w:color w:val="000000"/>
          <w:sz w:val="28"/>
        </w:rPr>
      </w:pPr>
    </w:p>
    <w:p w:rsidR="002B72C6" w:rsidRPr="000702D7" w:rsidRDefault="002B72C6" w:rsidP="002B72C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B72C6" w:rsidRPr="000702D7" w:rsidRDefault="002B72C6" w:rsidP="002B72C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B72C6" w:rsidRPr="000702D7" w:rsidRDefault="002B72C6" w:rsidP="002B72C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 </w:t>
      </w:r>
      <w:r>
        <w:rPr>
          <w:bCs/>
          <w:i/>
          <w:color w:val="FF0000"/>
          <w:sz w:val="28"/>
          <w:szCs w:val="28"/>
          <w:u w:val="single"/>
        </w:rPr>
        <w:t>1 по</w:t>
      </w:r>
      <w:r w:rsidR="00501C99">
        <w:rPr>
          <w:bCs/>
          <w:i/>
          <w:color w:val="FF0000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 xml:space="preserve">8 апреля </w:t>
      </w:r>
      <w:r w:rsidRPr="000702D7">
        <w:rPr>
          <w:bCs/>
          <w:i/>
          <w:color w:val="FF0000"/>
          <w:sz w:val="28"/>
          <w:szCs w:val="28"/>
          <w:u w:val="single"/>
        </w:rPr>
        <w:t>2026  года включительно.</w:t>
      </w:r>
    </w:p>
    <w:p w:rsidR="002B72C6" w:rsidRPr="000702D7" w:rsidRDefault="002B72C6" w:rsidP="002B72C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2B72C6" w:rsidRPr="000702D7" w:rsidRDefault="002B72C6" w:rsidP="002B72C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0702D7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0702D7">
        <w:rPr>
          <w:bCs/>
          <w:i/>
          <w:color w:val="FF0000"/>
          <w:sz w:val="28"/>
          <w:szCs w:val="28"/>
          <w:u w:val="single"/>
        </w:rPr>
        <w:t>)</w:t>
      </w:r>
    </w:p>
    <w:p w:rsidR="002B72C6" w:rsidRDefault="002B72C6" w:rsidP="002B72C6">
      <w:pPr>
        <w:rPr>
          <w:noProof/>
          <w:sz w:val="28"/>
          <w:szCs w:val="28"/>
        </w:rPr>
      </w:pPr>
    </w:p>
    <w:p w:rsidR="002B72C6" w:rsidRDefault="002B72C6" w:rsidP="00645B3B">
      <w:pPr>
        <w:spacing w:line="160" w:lineRule="exact"/>
        <w:rPr>
          <w:color w:val="000000"/>
          <w:sz w:val="28"/>
        </w:rPr>
      </w:pPr>
    </w:p>
    <w:p w:rsidR="002B72C6" w:rsidRDefault="002B72C6" w:rsidP="00645B3B">
      <w:pPr>
        <w:spacing w:line="160" w:lineRule="exact"/>
        <w:rPr>
          <w:color w:val="000000"/>
          <w:sz w:val="28"/>
        </w:rPr>
      </w:pPr>
    </w:p>
    <w:p w:rsidR="002B72C6" w:rsidRDefault="002B72C6" w:rsidP="00645B3B">
      <w:pPr>
        <w:spacing w:line="160" w:lineRule="exact"/>
        <w:rPr>
          <w:color w:val="000000"/>
          <w:sz w:val="28"/>
        </w:rPr>
      </w:pPr>
    </w:p>
    <w:p w:rsidR="002B72C6" w:rsidRDefault="002B72C6" w:rsidP="00645B3B">
      <w:pPr>
        <w:spacing w:line="160" w:lineRule="exact"/>
        <w:rPr>
          <w:kern w:val="30"/>
          <w:sz w:val="28"/>
          <w:szCs w:val="28"/>
        </w:rPr>
      </w:pPr>
    </w:p>
    <w:p w:rsidR="00AE23DA" w:rsidRDefault="00AE23DA" w:rsidP="00645B3B">
      <w:pPr>
        <w:spacing w:line="16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377DB1">
        <w:rPr>
          <w:sz w:val="28"/>
          <w:szCs w:val="28"/>
        </w:rPr>
        <w:t xml:space="preserve"> и внесении изменений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E67FD1">
      <w:pPr>
        <w:spacing w:line="168" w:lineRule="auto"/>
        <w:ind w:right="4808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2F660F">
        <w:rPr>
          <w:color w:val="000000" w:themeColor="text1"/>
          <w:sz w:val="28"/>
          <w:szCs w:val="28"/>
        </w:rPr>
        <w:t>от </w:t>
      </w:r>
      <w:r w:rsidR="002F660F" w:rsidRPr="002F660F">
        <w:rPr>
          <w:color w:val="000000" w:themeColor="text1"/>
          <w:sz w:val="28"/>
          <w:szCs w:val="28"/>
        </w:rPr>
        <w:t>30.03.2026</w:t>
      </w:r>
      <w:r w:rsidR="001C3990" w:rsidRPr="002F660F">
        <w:rPr>
          <w:color w:val="000000" w:themeColor="text1"/>
          <w:sz w:val="28"/>
          <w:szCs w:val="28"/>
        </w:rPr>
        <w:t xml:space="preserve"> </w:t>
      </w:r>
      <w:r w:rsidR="00902F5C" w:rsidRPr="002F660F">
        <w:rPr>
          <w:color w:val="000000" w:themeColor="text1"/>
          <w:sz w:val="28"/>
          <w:szCs w:val="28"/>
        </w:rPr>
        <w:t xml:space="preserve">№ </w:t>
      </w:r>
      <w:r w:rsidR="002F660F" w:rsidRPr="002F660F">
        <w:rPr>
          <w:color w:val="000000" w:themeColor="text1"/>
          <w:sz w:val="28"/>
          <w:szCs w:val="28"/>
        </w:rPr>
        <w:t>01А-04/798</w:t>
      </w:r>
      <w:r w:rsidRPr="00E42E05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443B8A" w:rsidRPr="00320933">
        <w:rPr>
          <w:sz w:val="28"/>
          <w:szCs w:val="28"/>
        </w:rPr>
        <w:t>5777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443B8A" w:rsidRPr="00320933">
        <w:rPr>
          <w:sz w:val="28"/>
          <w:szCs w:val="28"/>
        </w:rPr>
        <w:t>16:50-6.2373</w:t>
      </w:r>
      <w:r w:rsidRPr="00320933">
        <w:rPr>
          <w:sz w:val="28"/>
          <w:szCs w:val="28"/>
        </w:rPr>
        <w:t>,</w:t>
      </w:r>
      <w:r w:rsidRPr="00FE03D9">
        <w:rPr>
          <w:sz w:val="28"/>
          <w:szCs w:val="28"/>
        </w:rPr>
        <w:t xml:space="preserve">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EB0061" w:rsidRPr="00FE03D9">
        <w:rPr>
          <w:color w:val="000000" w:themeColor="text1"/>
          <w:sz w:val="28"/>
          <w:szCs w:val="28"/>
        </w:rPr>
        <w:lastRenderedPageBreak/>
        <w:t xml:space="preserve">распределительного газопровода </w:t>
      </w:r>
      <w:r w:rsidR="00EB0061" w:rsidRPr="00856F0A">
        <w:rPr>
          <w:color w:val="000000" w:themeColor="text1"/>
          <w:sz w:val="28"/>
          <w:szCs w:val="28"/>
        </w:rPr>
        <w:t xml:space="preserve">составляет </w:t>
      </w:r>
      <w:r w:rsidR="00E73102" w:rsidRPr="00E73102">
        <w:rPr>
          <w:color w:val="000000" w:themeColor="text1"/>
          <w:sz w:val="28"/>
          <w:szCs w:val="28"/>
        </w:rPr>
        <w:t>5140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2223D6" w:rsidRPr="002223D6">
        <w:rPr>
          <w:color w:val="000000" w:themeColor="text1"/>
          <w:sz w:val="28"/>
          <w:szCs w:val="28"/>
        </w:rPr>
        <w:t>21389 +/- 5</w:t>
      </w:r>
      <w:r w:rsidR="00E42E05" w:rsidRPr="002223D6">
        <w:rPr>
          <w:color w:val="000000" w:themeColor="text1"/>
          <w:sz w:val="28"/>
          <w:szCs w:val="28"/>
        </w:rPr>
        <w:t>1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5C43CC">
        <w:rPr>
          <w:sz w:val="28"/>
          <w:szCs w:val="28"/>
        </w:rPr>
        <w:t xml:space="preserve"> 5777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894B75">
        <w:rPr>
          <w:sz w:val="28"/>
          <w:szCs w:val="28"/>
        </w:rPr>
        <w:t>от 02.12.2025 № 4709</w:t>
      </w:r>
      <w:r w:rsidR="00717E72" w:rsidRPr="00894B75">
        <w:rPr>
          <w:sz w:val="28"/>
          <w:szCs w:val="28"/>
        </w:rPr>
        <w:t>-р</w:t>
      </w:r>
      <w:r w:rsidR="00894B75">
        <w:rPr>
          <w:sz w:val="28"/>
          <w:szCs w:val="28"/>
        </w:rPr>
        <w:t>, от 03.12.2025 № 4726-р</w:t>
      </w:r>
      <w:r w:rsidR="00430FC1">
        <w:rPr>
          <w:sz w:val="28"/>
          <w:szCs w:val="28"/>
        </w:rPr>
        <w:t xml:space="preserve">, </w:t>
      </w:r>
      <w:r w:rsidR="00430FC1" w:rsidRPr="00FF622B">
        <w:rPr>
          <w:sz w:val="28"/>
          <w:szCs w:val="28"/>
        </w:rPr>
        <w:t xml:space="preserve">от </w:t>
      </w:r>
      <w:r w:rsidR="00FF622B">
        <w:rPr>
          <w:sz w:val="28"/>
          <w:szCs w:val="28"/>
        </w:rPr>
        <w:t>25.12.2025 № 5619</w:t>
      </w:r>
      <w:r w:rsidR="00430FC1" w:rsidRPr="00FF622B">
        <w:rPr>
          <w:sz w:val="28"/>
          <w:szCs w:val="28"/>
        </w:rPr>
        <w:t>-р</w:t>
      </w:r>
      <w:r w:rsidR="009B4751">
        <w:rPr>
          <w:sz w:val="28"/>
          <w:szCs w:val="28"/>
        </w:rPr>
        <w:t xml:space="preserve">, </w:t>
      </w:r>
      <w:r w:rsidR="00FF622B">
        <w:rPr>
          <w:sz w:val="28"/>
          <w:szCs w:val="28"/>
        </w:rPr>
        <w:t>от 25.12.2025 № 5622</w:t>
      </w:r>
      <w:r w:rsidR="009B4751" w:rsidRPr="00FF622B">
        <w:rPr>
          <w:sz w:val="28"/>
          <w:szCs w:val="28"/>
        </w:rPr>
        <w:t>-р</w:t>
      </w:r>
      <w:r w:rsidR="00320933">
        <w:rPr>
          <w:sz w:val="28"/>
          <w:szCs w:val="28"/>
        </w:rPr>
        <w:t xml:space="preserve">, от </w:t>
      </w:r>
      <w:r w:rsidR="00320933" w:rsidRPr="00EA16BF">
        <w:rPr>
          <w:sz w:val="28"/>
          <w:szCs w:val="28"/>
        </w:rPr>
        <w:t>26.12.2025 № 5628-р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>) протяженностью</w:t>
      </w:r>
      <w:r w:rsidR="00DB04AD">
        <w:rPr>
          <w:sz w:val="28"/>
          <w:szCs w:val="28"/>
        </w:rPr>
        <w:t xml:space="preserve"> </w:t>
      </w:r>
      <w:r w:rsidR="004B17D5" w:rsidRPr="004B17D5">
        <w:rPr>
          <w:sz w:val="28"/>
          <w:szCs w:val="28"/>
        </w:rPr>
        <w:t>1451,80319</w:t>
      </w:r>
      <w:r w:rsidR="00E0355E" w:rsidRPr="00937534">
        <w:rPr>
          <w:color w:val="000000" w:themeColor="text1"/>
          <w:sz w:val="28"/>
          <w:szCs w:val="28"/>
        </w:rPr>
        <w:t xml:space="preserve">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</w:t>
      </w:r>
      <w:r w:rsidR="00884645" w:rsidRPr="00856F0A">
        <w:rPr>
          <w:color w:val="000000" w:themeColor="text1"/>
          <w:sz w:val="28"/>
          <w:szCs w:val="28"/>
        </w:rPr>
        <w:t xml:space="preserve">площадью </w:t>
      </w:r>
      <w:r w:rsidR="004B17D5" w:rsidRPr="004B17D5">
        <w:rPr>
          <w:color w:val="000000" w:themeColor="text1"/>
          <w:sz w:val="28"/>
          <w:szCs w:val="28"/>
        </w:rPr>
        <w:t>5,41523737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 w:rsidRPr="00DB04AD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D36F22">
        <w:rPr>
          <w:sz w:val="28"/>
          <w:szCs w:val="28"/>
        </w:rPr>
        <w:t>строку</w:t>
      </w:r>
      <w:r w:rsidR="00D042F5" w:rsidRPr="00D36F22">
        <w:rPr>
          <w:sz w:val="28"/>
          <w:szCs w:val="28"/>
        </w:rPr>
        <w:t xml:space="preserve"> </w:t>
      </w:r>
      <w:r w:rsidR="00D903AA" w:rsidRPr="00D903AA">
        <w:rPr>
          <w:sz w:val="28"/>
          <w:szCs w:val="28"/>
        </w:rPr>
        <w:t>71</w:t>
      </w:r>
      <w:r w:rsidR="00272DD3" w:rsidRPr="00D903AA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D903AA" w:rsidRPr="00D903AA">
        <w:rPr>
          <w:sz w:val="28"/>
          <w:szCs w:val="28"/>
        </w:rPr>
        <w:t>5777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B462BB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E42E05" w:rsidRDefault="0008298F" w:rsidP="00E67FD1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645B3B" w:rsidRPr="00E42E05" w:rsidRDefault="00645B3B" w:rsidP="00E67FD1">
      <w:pPr>
        <w:ind w:firstLine="851"/>
        <w:jc w:val="both"/>
        <w:rPr>
          <w:color w:val="000000"/>
          <w:sz w:val="28"/>
          <w:szCs w:val="22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2B72C6" w:rsidRDefault="002B72C6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2B72C6" w:rsidRDefault="002B72C6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2B72C6" w:rsidRDefault="002B72C6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__ № _</w:t>
      </w:r>
      <w:r w:rsidR="002B72C6" w:rsidRPr="003C7FF5">
        <w:rPr>
          <w:sz w:val="28"/>
          <w:szCs w:val="28"/>
        </w:rPr>
        <w:t xml:space="preserve"> </w:t>
      </w:r>
      <w:r w:rsidRPr="003C7FF5">
        <w:rPr>
          <w:sz w:val="28"/>
          <w:szCs w:val="28"/>
        </w:rPr>
        <w:t>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632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156"/>
        <w:gridCol w:w="2126"/>
        <w:gridCol w:w="1463"/>
        <w:gridCol w:w="6"/>
        <w:gridCol w:w="2054"/>
        <w:gridCol w:w="1403"/>
        <w:gridCol w:w="11"/>
      </w:tblGrid>
      <w:tr w:rsidR="001A40C6" w:rsidRPr="009C6E6F" w:rsidTr="008B2122">
        <w:trPr>
          <w:gridAfter w:val="1"/>
          <w:wAfter w:w="11" w:type="dxa"/>
          <w:trHeight w:val="1680"/>
        </w:trPr>
        <w:tc>
          <w:tcPr>
            <w:tcW w:w="704" w:type="dxa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>71</w:t>
            </w:r>
          </w:p>
        </w:tc>
        <w:tc>
          <w:tcPr>
            <w:tcW w:w="709" w:type="dxa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>5777</w:t>
            </w:r>
          </w:p>
        </w:tc>
        <w:tc>
          <w:tcPr>
            <w:tcW w:w="1157" w:type="dxa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>8115</w:t>
            </w:r>
          </w:p>
        </w:tc>
        <w:tc>
          <w:tcPr>
            <w:tcW w:w="2127" w:type="dxa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 xml:space="preserve">Республика Татарстан, </w:t>
            </w:r>
            <w:r>
              <w:br/>
              <w:t>г.</w:t>
            </w:r>
            <w:r w:rsidRPr="009C6E6F">
              <w:t>Казань, Кировский район, ул. Залесная</w:t>
            </w:r>
          </w:p>
        </w:tc>
        <w:tc>
          <w:tcPr>
            <w:tcW w:w="1464" w:type="dxa"/>
            <w:vAlign w:val="center"/>
            <w:hideMark/>
          </w:tcPr>
          <w:p w:rsidR="001A40C6" w:rsidRPr="009C6E6F" w:rsidRDefault="00D22BCA" w:rsidP="008B2122">
            <w:pPr>
              <w:jc w:val="center"/>
            </w:pPr>
            <w:r>
              <w:t>5140</w:t>
            </w:r>
          </w:p>
        </w:tc>
        <w:tc>
          <w:tcPr>
            <w:tcW w:w="2056" w:type="dxa"/>
            <w:gridSpan w:val="2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>газопровод подземный низк.давл.; d=57. газопровод наземный сред.давл.; d=89. газопровод наземный сред.давл.; d=108. газопровод подземный низк.давл.; d=76. газопровод подземный сред.давл.; d=325. газопровод наземный сред.давл.; d=32. газопровод подземный низк.давл.; d=159. газопровод подземный высок.давл.; d=300. газопровод подземный низк.давл.; d=100. газопровод подземный низк.давл.; d=63.</w:t>
            </w:r>
          </w:p>
        </w:tc>
        <w:tc>
          <w:tcPr>
            <w:tcW w:w="1404" w:type="dxa"/>
            <w:vAlign w:val="center"/>
            <w:hideMark/>
          </w:tcPr>
          <w:p w:rsidR="001A40C6" w:rsidRPr="009C6E6F" w:rsidRDefault="001A40C6" w:rsidP="008B2122">
            <w:pPr>
              <w:jc w:val="center"/>
            </w:pPr>
            <w:r w:rsidRPr="009C6E6F">
              <w:t>16-50.3-23.2001-1048.1 от 26.10.2001г.</w:t>
            </w:r>
          </w:p>
        </w:tc>
      </w:tr>
      <w:tr w:rsidR="001A40C6" w:rsidTr="008B2122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4697" w:type="dxa"/>
            <w:gridSpan w:val="4"/>
          </w:tcPr>
          <w:p w:rsidR="001A40C6" w:rsidRDefault="001A40C6" w:rsidP="008B2122">
            <w:pPr>
              <w:jc w:val="center"/>
            </w:pPr>
            <w:r>
              <w:t>Итого</w:t>
            </w:r>
          </w:p>
        </w:tc>
        <w:tc>
          <w:tcPr>
            <w:tcW w:w="1470" w:type="dxa"/>
            <w:gridSpan w:val="2"/>
            <w:shd w:val="clear" w:color="auto" w:fill="auto"/>
          </w:tcPr>
          <w:p w:rsidR="001A40C6" w:rsidRDefault="00D22BCA" w:rsidP="008B2122">
            <w:r w:rsidRPr="00D22BCA">
              <w:t>1451803</w:t>
            </w:r>
            <w:r w:rsidR="001A40C6" w:rsidRPr="00D22BCA">
              <w:t>,19</w:t>
            </w:r>
          </w:p>
        </w:tc>
        <w:tc>
          <w:tcPr>
            <w:tcW w:w="2055" w:type="dxa"/>
            <w:shd w:val="clear" w:color="auto" w:fill="auto"/>
          </w:tcPr>
          <w:p w:rsidR="001A40C6" w:rsidRDefault="001A40C6" w:rsidP="008B2122"/>
        </w:tc>
        <w:tc>
          <w:tcPr>
            <w:tcW w:w="1410" w:type="dxa"/>
            <w:gridSpan w:val="2"/>
            <w:shd w:val="clear" w:color="auto" w:fill="auto"/>
          </w:tcPr>
          <w:p w:rsidR="001A40C6" w:rsidRDefault="001A40C6" w:rsidP="008B2122"/>
        </w:tc>
      </w:tr>
    </w:tbl>
    <w:p w:rsidR="00272DD3" w:rsidRPr="006B2B40" w:rsidRDefault="00272DD3" w:rsidP="009C6E6F">
      <w:pPr>
        <w:ind w:firstLine="851"/>
      </w:pPr>
    </w:p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BB" w:rsidRDefault="00FD21BB" w:rsidP="00341377">
      <w:r>
        <w:separator/>
      </w:r>
    </w:p>
  </w:endnote>
  <w:endnote w:type="continuationSeparator" w:id="0">
    <w:p w:rsidR="00FD21BB" w:rsidRDefault="00FD21B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BB" w:rsidRDefault="00FD21BB" w:rsidP="00341377">
      <w:r>
        <w:separator/>
      </w:r>
    </w:p>
  </w:footnote>
  <w:footnote w:type="continuationSeparator" w:id="0">
    <w:p w:rsidR="00FD21BB" w:rsidRDefault="00FD21B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720B2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7FB1"/>
    <w:rsid w:val="00182E10"/>
    <w:rsid w:val="00192B1C"/>
    <w:rsid w:val="0019755E"/>
    <w:rsid w:val="001A40C6"/>
    <w:rsid w:val="001B1F6B"/>
    <w:rsid w:val="001B1FD3"/>
    <w:rsid w:val="001B6B65"/>
    <w:rsid w:val="001C3990"/>
    <w:rsid w:val="001C5393"/>
    <w:rsid w:val="001D1BA5"/>
    <w:rsid w:val="001D3E6B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23D6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1680"/>
    <w:rsid w:val="002B6488"/>
    <w:rsid w:val="002B72C6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2F660F"/>
    <w:rsid w:val="00310E25"/>
    <w:rsid w:val="003148C7"/>
    <w:rsid w:val="00315BED"/>
    <w:rsid w:val="00320933"/>
    <w:rsid w:val="00322AF8"/>
    <w:rsid w:val="00334706"/>
    <w:rsid w:val="00341377"/>
    <w:rsid w:val="0034405A"/>
    <w:rsid w:val="00344E4B"/>
    <w:rsid w:val="003503E2"/>
    <w:rsid w:val="00353EF4"/>
    <w:rsid w:val="00367734"/>
    <w:rsid w:val="003749E9"/>
    <w:rsid w:val="00377DB1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55DC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20B5"/>
    <w:rsid w:val="00433626"/>
    <w:rsid w:val="00436339"/>
    <w:rsid w:val="00443B8A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17D5"/>
    <w:rsid w:val="004B38FA"/>
    <w:rsid w:val="004B67D8"/>
    <w:rsid w:val="004D55B5"/>
    <w:rsid w:val="004D7EA2"/>
    <w:rsid w:val="004E1DD5"/>
    <w:rsid w:val="004E2EBF"/>
    <w:rsid w:val="004F73F7"/>
    <w:rsid w:val="004F7C32"/>
    <w:rsid w:val="00501C99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C43CC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45B3B"/>
    <w:rsid w:val="006750B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E21E0"/>
    <w:rsid w:val="006F1874"/>
    <w:rsid w:val="0070105D"/>
    <w:rsid w:val="007120BE"/>
    <w:rsid w:val="00716A23"/>
    <w:rsid w:val="0071761A"/>
    <w:rsid w:val="00717962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5628"/>
    <w:rsid w:val="008365EB"/>
    <w:rsid w:val="00844723"/>
    <w:rsid w:val="0084674E"/>
    <w:rsid w:val="00853EAB"/>
    <w:rsid w:val="0085490E"/>
    <w:rsid w:val="0085634A"/>
    <w:rsid w:val="00856F0A"/>
    <w:rsid w:val="00862B5C"/>
    <w:rsid w:val="008646B1"/>
    <w:rsid w:val="00865D5A"/>
    <w:rsid w:val="008675C3"/>
    <w:rsid w:val="008750FA"/>
    <w:rsid w:val="00884645"/>
    <w:rsid w:val="008851E5"/>
    <w:rsid w:val="008947AD"/>
    <w:rsid w:val="00894B75"/>
    <w:rsid w:val="008978AB"/>
    <w:rsid w:val="00897FAF"/>
    <w:rsid w:val="008A2223"/>
    <w:rsid w:val="008B2C04"/>
    <w:rsid w:val="008B4C5C"/>
    <w:rsid w:val="008C2927"/>
    <w:rsid w:val="008C6A15"/>
    <w:rsid w:val="008C7E48"/>
    <w:rsid w:val="008D4E59"/>
    <w:rsid w:val="008E04CE"/>
    <w:rsid w:val="008E0C57"/>
    <w:rsid w:val="008E4602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26CE"/>
    <w:rsid w:val="009A6151"/>
    <w:rsid w:val="009B0DFB"/>
    <w:rsid w:val="009B3F5E"/>
    <w:rsid w:val="009B4751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17A0"/>
    <w:rsid w:val="00A356B0"/>
    <w:rsid w:val="00A36339"/>
    <w:rsid w:val="00A45A6C"/>
    <w:rsid w:val="00A62D97"/>
    <w:rsid w:val="00A65B5F"/>
    <w:rsid w:val="00A66D71"/>
    <w:rsid w:val="00A74158"/>
    <w:rsid w:val="00A76C52"/>
    <w:rsid w:val="00A770FA"/>
    <w:rsid w:val="00A80F39"/>
    <w:rsid w:val="00A810EC"/>
    <w:rsid w:val="00A86AF5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4C0A"/>
    <w:rsid w:val="00B462BB"/>
    <w:rsid w:val="00B4643F"/>
    <w:rsid w:val="00B47399"/>
    <w:rsid w:val="00B52500"/>
    <w:rsid w:val="00B5444F"/>
    <w:rsid w:val="00B65CBD"/>
    <w:rsid w:val="00B71BF7"/>
    <w:rsid w:val="00B72971"/>
    <w:rsid w:val="00B81132"/>
    <w:rsid w:val="00B90E04"/>
    <w:rsid w:val="00B91A19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B04"/>
    <w:rsid w:val="00BF1EED"/>
    <w:rsid w:val="00BF7AE0"/>
    <w:rsid w:val="00C00501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57B00"/>
    <w:rsid w:val="00C827A9"/>
    <w:rsid w:val="00C82AA2"/>
    <w:rsid w:val="00C93021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071E4"/>
    <w:rsid w:val="00D15654"/>
    <w:rsid w:val="00D22BCA"/>
    <w:rsid w:val="00D26B2D"/>
    <w:rsid w:val="00D357FD"/>
    <w:rsid w:val="00D36F22"/>
    <w:rsid w:val="00D467DD"/>
    <w:rsid w:val="00D52163"/>
    <w:rsid w:val="00D54317"/>
    <w:rsid w:val="00D61CF9"/>
    <w:rsid w:val="00D70335"/>
    <w:rsid w:val="00D737B4"/>
    <w:rsid w:val="00D81F35"/>
    <w:rsid w:val="00D903AA"/>
    <w:rsid w:val="00D93CCA"/>
    <w:rsid w:val="00DA312A"/>
    <w:rsid w:val="00DA3B8A"/>
    <w:rsid w:val="00DB04AD"/>
    <w:rsid w:val="00DC3C60"/>
    <w:rsid w:val="00DD34D6"/>
    <w:rsid w:val="00DD3CC6"/>
    <w:rsid w:val="00DE3EA4"/>
    <w:rsid w:val="00E01F4E"/>
    <w:rsid w:val="00E02C0F"/>
    <w:rsid w:val="00E0323B"/>
    <w:rsid w:val="00E0355E"/>
    <w:rsid w:val="00E06B62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42E05"/>
    <w:rsid w:val="00E573C2"/>
    <w:rsid w:val="00E60962"/>
    <w:rsid w:val="00E6413D"/>
    <w:rsid w:val="00E67FD1"/>
    <w:rsid w:val="00E70BE7"/>
    <w:rsid w:val="00E73102"/>
    <w:rsid w:val="00E759A9"/>
    <w:rsid w:val="00E760DC"/>
    <w:rsid w:val="00E8053D"/>
    <w:rsid w:val="00E847B8"/>
    <w:rsid w:val="00E95151"/>
    <w:rsid w:val="00E95722"/>
    <w:rsid w:val="00EA16BF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5E54"/>
    <w:rsid w:val="00FA61B6"/>
    <w:rsid w:val="00FA73C6"/>
    <w:rsid w:val="00FB0C0B"/>
    <w:rsid w:val="00FB298F"/>
    <w:rsid w:val="00FC1C37"/>
    <w:rsid w:val="00FC294C"/>
    <w:rsid w:val="00FC4D73"/>
    <w:rsid w:val="00FD21BB"/>
    <w:rsid w:val="00FD7C77"/>
    <w:rsid w:val="00FE03D9"/>
    <w:rsid w:val="00FE5238"/>
    <w:rsid w:val="00FF28D9"/>
    <w:rsid w:val="00FF622B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4080B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A8A8-1BD1-4B9E-A3C2-8C215201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111</cp:revision>
  <cp:lastPrinted>2025-06-26T13:02:00Z</cp:lastPrinted>
  <dcterms:created xsi:type="dcterms:W3CDTF">2025-02-21T11:30:00Z</dcterms:created>
  <dcterms:modified xsi:type="dcterms:W3CDTF">2026-04-01T10:45:00Z</dcterms:modified>
</cp:coreProperties>
</file>